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023FF1">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2BEAC989">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3C124987">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3549CFE3">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55E834EB">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6FB177C5">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4"/>
        </w:rPr>
        <w:t>申请科室：</w:t>
      </w:r>
      <w:r>
        <w:rPr>
          <w:rFonts w:hint="eastAsia" w:ascii="宋体" w:hAnsi="宋体" w:cs="宋体"/>
          <w:b/>
          <w:color w:val="000000"/>
          <w:sz w:val="24"/>
          <w:szCs w:val="24"/>
        </w:rPr>
        <w:t xml:space="preserve"> 中医科 </w:t>
      </w:r>
      <w:r>
        <w:rPr>
          <w:rFonts w:hint="eastAsia" w:asciiTheme="majorEastAsia" w:hAnsiTheme="majorEastAsia" w:eastAsiaTheme="majorEastAsia"/>
          <w:b/>
          <w:color w:val="000000"/>
          <w:sz w:val="24"/>
          <w:szCs w:val="24"/>
        </w:rPr>
        <w:t xml:space="preserve">       </w:t>
      </w:r>
      <w:r>
        <w:rPr>
          <w:rFonts w:hint="eastAsia" w:asciiTheme="majorEastAsia" w:hAnsiTheme="majorEastAsia" w:eastAsiaTheme="majorEastAsia"/>
          <w:b/>
          <w:color w:val="000000"/>
          <w:sz w:val="24"/>
          <w:szCs w:val="24"/>
          <w:lang w:val="en-US" w:eastAsia="zh-CN"/>
        </w:rPr>
        <w:t xml:space="preserve">   </w:t>
      </w:r>
      <w:r>
        <w:rPr>
          <w:rFonts w:hint="eastAsia" w:asciiTheme="majorEastAsia" w:hAnsiTheme="majorEastAsia" w:eastAsiaTheme="majorEastAsia"/>
          <w:b/>
          <w:color w:val="000000"/>
          <w:sz w:val="24"/>
          <w:szCs w:val="24"/>
        </w:rPr>
        <w:t xml:space="preserve">  </w:t>
      </w:r>
      <w:r>
        <w:rPr>
          <w:rFonts w:hint="eastAsia" w:cs="宋体" w:asciiTheme="majorEastAsia" w:hAnsiTheme="majorEastAsia" w:eastAsiaTheme="majorEastAsia"/>
          <w:b/>
          <w:color w:val="000000"/>
          <w:sz w:val="24"/>
          <w:szCs w:val="24"/>
        </w:rPr>
        <w:t>负责人姓名：</w:t>
      </w:r>
      <w:r>
        <w:rPr>
          <w:rFonts w:hint="eastAsia" w:cs="宋体" w:asciiTheme="majorEastAsia" w:hAnsiTheme="majorEastAsia" w:eastAsiaTheme="majorEastAsia"/>
          <w:b/>
          <w:color w:val="000000"/>
          <w:sz w:val="24"/>
          <w:szCs w:val="24"/>
          <w:lang w:val="en-US" w:eastAsia="zh-CN"/>
        </w:rPr>
        <w:t xml:space="preserve">    </w:t>
      </w:r>
      <w:r>
        <w:rPr>
          <w:rFonts w:hint="eastAsia" w:asciiTheme="majorEastAsia" w:hAnsiTheme="majorEastAsia" w:eastAsiaTheme="majorEastAsia"/>
          <w:b/>
          <w:color w:val="000000"/>
          <w:sz w:val="24"/>
          <w:szCs w:val="24"/>
        </w:rPr>
        <w:t xml:space="preserve">       </w:t>
      </w:r>
      <w:r>
        <w:rPr>
          <w:rFonts w:hint="eastAsia" w:cs="宋体" w:asciiTheme="majorEastAsia" w:hAnsiTheme="majorEastAsia" w:eastAsiaTheme="majorEastAsia"/>
          <w:b/>
          <w:color w:val="000000"/>
          <w:sz w:val="24"/>
          <w:szCs w:val="24"/>
        </w:rPr>
        <w:t>负责人电话：</w:t>
      </w:r>
    </w:p>
    <w:tbl>
      <w:tblPr>
        <w:tblStyle w:val="11"/>
        <w:tblW w:w="111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305"/>
        <w:gridCol w:w="670"/>
        <w:gridCol w:w="650"/>
        <w:gridCol w:w="526"/>
        <w:gridCol w:w="549"/>
        <w:gridCol w:w="207"/>
        <w:gridCol w:w="707"/>
        <w:gridCol w:w="1464"/>
        <w:gridCol w:w="1404"/>
        <w:gridCol w:w="217"/>
        <w:gridCol w:w="1412"/>
        <w:gridCol w:w="1137"/>
      </w:tblGrid>
      <w:tr w14:paraId="205C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2158" w:type="dxa"/>
            <w:gridSpan w:val="3"/>
          </w:tcPr>
          <w:p w14:paraId="412EE0EC">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320" w:type="dxa"/>
            <w:gridSpan w:val="2"/>
          </w:tcPr>
          <w:p w14:paraId="42A8203A">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075" w:type="dxa"/>
            <w:gridSpan w:val="2"/>
          </w:tcPr>
          <w:p w14:paraId="6EFE95F0">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4" w:type="dxa"/>
            <w:gridSpan w:val="2"/>
          </w:tcPr>
          <w:p w14:paraId="1CA2A5F9">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3085" w:type="dxa"/>
            <w:gridSpan w:val="3"/>
          </w:tcPr>
          <w:p w14:paraId="4B5B73AD">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549" w:type="dxa"/>
            <w:gridSpan w:val="2"/>
          </w:tcPr>
          <w:p w14:paraId="14F6A74A">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694FA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2158" w:type="dxa"/>
            <w:gridSpan w:val="3"/>
            <w:vAlign w:val="center"/>
          </w:tcPr>
          <w:p w14:paraId="0D99AB97">
            <w:pPr>
              <w:jc w:val="center"/>
              <w:rPr>
                <w:rFonts w:hint="default" w:asciiTheme="majorEastAsia" w:hAnsiTheme="majorEastAsia" w:eastAsiaTheme="majorEastAsia"/>
                <w:sz w:val="24"/>
                <w:szCs w:val="21"/>
                <w:lang w:val="en-US"/>
              </w:rPr>
            </w:pPr>
            <w:r>
              <w:rPr>
                <w:rFonts w:hint="eastAsia" w:ascii="宋体" w:hAnsi="宋体" w:eastAsia="宋体" w:cs="宋体"/>
                <w:lang w:val="en-US" w:eastAsia="zh-CN"/>
              </w:rPr>
              <w:t>呼吸</w:t>
            </w:r>
            <w:r>
              <w:rPr>
                <w:rFonts w:hint="eastAsia" w:ascii="宋体" w:hAnsi="宋体" w:cs="宋体"/>
                <w:lang w:val="en-US" w:eastAsia="zh-CN"/>
              </w:rPr>
              <w:t>训练工作站</w:t>
            </w:r>
          </w:p>
        </w:tc>
        <w:tc>
          <w:tcPr>
            <w:tcW w:w="1320" w:type="dxa"/>
            <w:gridSpan w:val="2"/>
            <w:vAlign w:val="center"/>
          </w:tcPr>
          <w:p w14:paraId="2A51FAA3">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1075" w:type="dxa"/>
            <w:gridSpan w:val="2"/>
            <w:vAlign w:val="center"/>
          </w:tcPr>
          <w:p w14:paraId="264B07A2">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914" w:type="dxa"/>
            <w:gridSpan w:val="2"/>
            <w:vAlign w:val="center"/>
          </w:tcPr>
          <w:p w14:paraId="2234B5FA">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套</w:t>
            </w:r>
          </w:p>
        </w:tc>
        <w:tc>
          <w:tcPr>
            <w:tcW w:w="3085" w:type="dxa"/>
            <w:gridSpan w:val="3"/>
            <w:vAlign w:val="center"/>
          </w:tcPr>
          <w:p w14:paraId="0106B6AA">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14.8</w:t>
            </w:r>
          </w:p>
        </w:tc>
        <w:tc>
          <w:tcPr>
            <w:tcW w:w="2549" w:type="dxa"/>
            <w:gridSpan w:val="2"/>
            <w:vAlign w:val="center"/>
          </w:tcPr>
          <w:p w14:paraId="6A3D3807">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14.8</w:t>
            </w:r>
          </w:p>
        </w:tc>
      </w:tr>
      <w:tr w14:paraId="5061B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853" w:type="dxa"/>
            <w:gridSpan w:val="2"/>
            <w:vAlign w:val="center"/>
          </w:tcPr>
          <w:p w14:paraId="67927C1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248" w:type="dxa"/>
            <w:gridSpan w:val="12"/>
            <w:vAlign w:val="center"/>
          </w:tcPr>
          <w:p w14:paraId="3925E9C1">
            <w:pPr>
              <w:ind w:firstLine="420" w:firstLineChars="200"/>
              <w:rPr>
                <w:rFonts w:hint="eastAsia" w:ascii="宋体" w:hAnsi="宋体" w:eastAsia="宋体" w:cs="宋体"/>
                <w:lang w:val="en-US" w:eastAsia="zh-CN"/>
              </w:rPr>
            </w:pPr>
            <w:r>
              <w:rPr>
                <w:rFonts w:hint="eastAsia" w:ascii="宋体" w:hAnsi="宋体" w:eastAsia="宋体" w:cs="宋体"/>
                <w:lang w:val="en-US" w:eastAsia="zh-CN"/>
              </w:rPr>
              <w:t>慢性呼吸系统疾病的发病率在全球范围内呈上升趋势，这不仅对患者的生活质量构成了严重影响，也给医疗系统带来了巨大的压力。在这一背景下，高效、全面的呼吸康复解决方案显得尤为重要。呼吸分析与康复仪作为一种创新的医疗设备，集成了呼吸肌力测试、呼吸训练等多项功能，能够全面评估和改善患者的呼吸功能。</w:t>
            </w:r>
          </w:p>
          <w:p w14:paraId="531A224B">
            <w:pPr>
              <w:rPr>
                <w:rFonts w:hint="eastAsia" w:ascii="宋体" w:hAnsi="宋体" w:eastAsia="宋体" w:cs="宋体"/>
                <w:lang w:val="en-US" w:eastAsia="zh-CN"/>
              </w:rPr>
            </w:pPr>
            <w:r>
              <w:rPr>
                <w:rFonts w:hint="eastAsia" w:ascii="宋体" w:hAnsi="宋体" w:eastAsia="宋体" w:cs="宋体"/>
                <w:lang w:val="en-US" w:eastAsia="zh-CN"/>
              </w:rPr>
              <w:t xml:space="preserve">    该设备的技术成熟度已经得到临床实践的广泛验证。它不仅操作简便，易于医护人员快速掌握，而且能够无缝融入现有的医疗流程，提高诊疗效率。此外，设备的维护和升级也相对容易，确保了长期的技术稳定性和先进性，为医院提供了一个可靠的医疗工具。</w:t>
            </w:r>
          </w:p>
          <w:p w14:paraId="33A8EA68">
            <w:pPr>
              <w:rPr>
                <w:rFonts w:hint="eastAsia" w:ascii="宋体" w:hAnsi="宋体" w:eastAsia="宋体" w:cs="宋体"/>
                <w:lang w:val="en-US" w:eastAsia="zh-CN"/>
              </w:rPr>
            </w:pPr>
            <w:r>
              <w:rPr>
                <w:rFonts w:hint="eastAsia" w:ascii="宋体" w:hAnsi="宋体" w:eastAsia="宋体" w:cs="宋体"/>
                <w:lang w:val="en-US" w:eastAsia="zh-CN"/>
              </w:rPr>
              <w:t xml:space="preserve">    从经济社会效益的角度来看，呼吸分析与康复仪的使用将带来多方面的益处。它能够提高诊疗效率，缩短患者住院时间，从而降低医疗成本。同时，高质量的康复服务能够提升患者的康复效果，减轻家庭和社会的经济负担。这不仅提高了患者的生活质量，也对社会公共卫生水平的提升具有积极的推动作用。</w:t>
            </w:r>
          </w:p>
          <w:p w14:paraId="52CB86D5">
            <w:pPr>
              <w:rPr>
                <w:rFonts w:hint="eastAsia" w:ascii="宋体" w:hAnsi="宋体" w:eastAsia="宋体" w:cs="宋体"/>
                <w:lang w:val="en-US" w:eastAsia="zh-CN"/>
              </w:rPr>
            </w:pPr>
            <w:r>
              <w:rPr>
                <w:rFonts w:hint="eastAsia" w:ascii="宋体" w:hAnsi="宋体" w:eastAsia="宋体" w:cs="宋体"/>
                <w:lang w:val="en-US" w:eastAsia="zh-CN"/>
              </w:rPr>
              <w:t xml:space="preserve">    国家卫生健康委及相关医学组织正积极推动呼吸与危重症医学科的发展，并鼓励提升呼吸康复服务能力。随着《"健康中国2030”规划纲要》的实施，医院在响应国家政策，提升医疗服务质量的同时，也满足了市场对高质量医疗服务的需求。这不仅有助于医院建立良好的社会形象，也为其带来了更多的发展机遇。</w:t>
            </w:r>
          </w:p>
          <w:p w14:paraId="79D1A6D5">
            <w:pPr>
              <w:ind w:firstLine="420"/>
            </w:pPr>
            <w:r>
              <w:rPr>
                <w:rFonts w:hint="eastAsia" w:ascii="宋体" w:hAnsi="宋体" w:eastAsia="宋体" w:cs="宋体"/>
                <w:lang w:val="en-US" w:eastAsia="zh-CN"/>
              </w:rPr>
              <w:t>综合考虑临床需求、技术成熟度、经济社会效益以及国家政策和市场需求的支持，引入呼吸康复一体机将为医院带来显著的诊疗优势。它将有助于医院提供更高质量的呼吸康复服务，满足患者对全面、个性化康复治疗方案的需求。同时，响应国家政策，推动医院在呼吸康复领域的持续发展，实现医疗资源的优化配置，为患者带来更好的康复体验，这不仅是对患者个体的关怀，也是对整个社会健康水平提升的贡献。</w:t>
            </w:r>
          </w:p>
        </w:tc>
      </w:tr>
      <w:tr w14:paraId="70C37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1101" w:type="dxa"/>
            <w:gridSpan w:val="14"/>
            <w:vAlign w:val="center"/>
          </w:tcPr>
          <w:p w14:paraId="795EF4FE">
            <w:pPr>
              <w:rPr>
                <w:rFonts w:cs="宋体" w:asciiTheme="majorEastAsia" w:hAnsiTheme="majorEastAsia" w:eastAsiaTheme="majorEastAsia"/>
                <w:b/>
                <w:bCs/>
                <w:color w:val="000000"/>
                <w:sz w:val="32"/>
                <w:szCs w:val="21"/>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76443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31" w:type="dxa"/>
            <w:vAlign w:val="center"/>
          </w:tcPr>
          <w:p w14:paraId="12338E2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197" w:type="dxa"/>
            <w:gridSpan w:val="3"/>
            <w:vAlign w:val="center"/>
          </w:tcPr>
          <w:p w14:paraId="0C1D815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1176" w:type="dxa"/>
            <w:gridSpan w:val="2"/>
            <w:vAlign w:val="center"/>
          </w:tcPr>
          <w:p w14:paraId="388C50B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756" w:type="dxa"/>
            <w:gridSpan w:val="2"/>
            <w:vAlign w:val="center"/>
          </w:tcPr>
          <w:p w14:paraId="6D99324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707" w:type="dxa"/>
            <w:vAlign w:val="center"/>
          </w:tcPr>
          <w:p w14:paraId="22FFA4D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464" w:type="dxa"/>
            <w:vAlign w:val="center"/>
          </w:tcPr>
          <w:p w14:paraId="61A6EA8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404" w:type="dxa"/>
            <w:vAlign w:val="center"/>
          </w:tcPr>
          <w:p w14:paraId="140D61C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629" w:type="dxa"/>
            <w:gridSpan w:val="2"/>
            <w:vAlign w:val="center"/>
          </w:tcPr>
          <w:p w14:paraId="0642641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1137" w:type="dxa"/>
            <w:vAlign w:val="center"/>
          </w:tcPr>
          <w:p w14:paraId="18E14D06">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r>
      <w:tr w14:paraId="6BDAE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31" w:type="dxa"/>
            <w:vAlign w:val="center"/>
          </w:tcPr>
          <w:p w14:paraId="23C29E4E">
            <w:pPr>
              <w:jc w:val="center"/>
              <w:rPr>
                <w:rFonts w:hint="eastAsia" w:asciiTheme="majorEastAsia" w:hAnsiTheme="majorEastAsia" w:eastAsiaTheme="majorEastAsia"/>
                <w:b/>
                <w:sz w:val="24"/>
                <w:szCs w:val="21"/>
              </w:rPr>
            </w:pPr>
          </w:p>
        </w:tc>
        <w:tc>
          <w:tcPr>
            <w:tcW w:w="2197" w:type="dxa"/>
            <w:gridSpan w:val="3"/>
            <w:shd w:val="clear" w:color="auto" w:fill="auto"/>
            <w:vAlign w:val="center"/>
          </w:tcPr>
          <w:p w14:paraId="0FC1E2A8">
            <w:pPr>
              <w:jc w:val="center"/>
              <w:rPr>
                <w:rFonts w:hint="eastAsia" w:cs="Times New Roman" w:asciiTheme="majorEastAsia" w:hAnsiTheme="majorEastAsia" w:eastAsiaTheme="majorEastAsia"/>
                <w:kern w:val="2"/>
                <w:sz w:val="24"/>
                <w:szCs w:val="21"/>
                <w:lang w:val="en-US" w:eastAsia="zh-CN" w:bidi="ar-SA"/>
              </w:rPr>
            </w:pPr>
            <w:r>
              <w:rPr>
                <w:rFonts w:hint="eastAsia" w:ascii="宋体" w:hAnsi="宋体" w:eastAsia="宋体" w:cs="宋体"/>
                <w:lang w:val="en-US" w:eastAsia="zh-CN"/>
              </w:rPr>
              <w:t>呼吸</w:t>
            </w:r>
            <w:r>
              <w:rPr>
                <w:rFonts w:hint="eastAsia" w:ascii="宋体" w:hAnsi="宋体" w:cs="宋体"/>
                <w:lang w:val="en-US" w:eastAsia="zh-CN"/>
              </w:rPr>
              <w:t>训练工作站</w:t>
            </w:r>
          </w:p>
        </w:tc>
        <w:tc>
          <w:tcPr>
            <w:tcW w:w="1176" w:type="dxa"/>
            <w:gridSpan w:val="2"/>
            <w:shd w:val="clear" w:color="auto" w:fill="auto"/>
            <w:vAlign w:val="center"/>
          </w:tcPr>
          <w:p w14:paraId="34BBC689">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国产</w:t>
            </w:r>
          </w:p>
        </w:tc>
        <w:tc>
          <w:tcPr>
            <w:tcW w:w="756" w:type="dxa"/>
            <w:gridSpan w:val="2"/>
            <w:shd w:val="clear" w:color="auto" w:fill="auto"/>
            <w:vAlign w:val="center"/>
          </w:tcPr>
          <w:p w14:paraId="2FCCD54F">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w:t>
            </w:r>
          </w:p>
        </w:tc>
        <w:tc>
          <w:tcPr>
            <w:tcW w:w="707" w:type="dxa"/>
            <w:shd w:val="clear" w:color="auto" w:fill="auto"/>
            <w:vAlign w:val="center"/>
          </w:tcPr>
          <w:p w14:paraId="3920AFE3">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套</w:t>
            </w:r>
          </w:p>
        </w:tc>
        <w:tc>
          <w:tcPr>
            <w:tcW w:w="1464" w:type="dxa"/>
            <w:shd w:val="clear" w:color="auto" w:fill="auto"/>
            <w:vAlign w:val="center"/>
          </w:tcPr>
          <w:p w14:paraId="0FCBEC8A">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15</w:t>
            </w:r>
          </w:p>
        </w:tc>
        <w:tc>
          <w:tcPr>
            <w:tcW w:w="1404" w:type="dxa"/>
            <w:shd w:val="clear" w:color="auto" w:fill="auto"/>
            <w:vAlign w:val="center"/>
          </w:tcPr>
          <w:p w14:paraId="172136BD">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15</w:t>
            </w:r>
          </w:p>
        </w:tc>
        <w:tc>
          <w:tcPr>
            <w:tcW w:w="1629" w:type="dxa"/>
            <w:gridSpan w:val="2"/>
            <w:vAlign w:val="center"/>
          </w:tcPr>
          <w:p w14:paraId="5A6D113E">
            <w:pPr>
              <w:jc w:val="center"/>
              <w:rPr>
                <w:rFonts w:hint="eastAsia" w:asciiTheme="majorEastAsia" w:hAnsiTheme="majorEastAsia" w:eastAsiaTheme="majorEastAsia"/>
                <w:b/>
                <w:sz w:val="24"/>
                <w:szCs w:val="21"/>
                <w:lang w:eastAsia="zh-CN"/>
              </w:rPr>
            </w:pPr>
            <w:r>
              <w:rPr>
                <w:rFonts w:hint="eastAsia" w:asciiTheme="majorEastAsia" w:hAnsiTheme="majorEastAsia" w:eastAsiaTheme="majorEastAsia"/>
                <w:b/>
                <w:sz w:val="24"/>
                <w:szCs w:val="21"/>
                <w:lang w:eastAsia="zh-CN"/>
              </w:rPr>
              <w:t>是</w:t>
            </w:r>
          </w:p>
        </w:tc>
        <w:tc>
          <w:tcPr>
            <w:tcW w:w="1137" w:type="dxa"/>
            <w:vAlign w:val="center"/>
          </w:tcPr>
          <w:p w14:paraId="6C1B69D2">
            <w:pPr>
              <w:jc w:val="center"/>
              <w:rPr>
                <w:rFonts w:hint="eastAsia" w:asciiTheme="majorEastAsia" w:hAnsiTheme="majorEastAsia" w:eastAsiaTheme="majorEastAsia"/>
                <w:b/>
                <w:sz w:val="24"/>
                <w:szCs w:val="21"/>
              </w:rPr>
            </w:pPr>
          </w:p>
        </w:tc>
      </w:tr>
      <w:tr w14:paraId="0AC1D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631" w:type="dxa"/>
            <w:vAlign w:val="center"/>
          </w:tcPr>
          <w:p w14:paraId="62F395C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197" w:type="dxa"/>
            <w:gridSpan w:val="3"/>
            <w:vAlign w:val="center"/>
          </w:tcPr>
          <w:p w14:paraId="5607514B">
            <w:r>
              <w:rPr>
                <w:rFonts w:hint="eastAsia"/>
                <w:lang w:val="en-US" w:eastAsia="zh-CN"/>
              </w:rPr>
              <w:t>主机（含移动端软件）</w:t>
            </w:r>
          </w:p>
        </w:tc>
        <w:tc>
          <w:tcPr>
            <w:tcW w:w="1176" w:type="dxa"/>
            <w:gridSpan w:val="2"/>
            <w:vAlign w:val="center"/>
          </w:tcPr>
          <w:p w14:paraId="6A0DCBA9">
            <w:pPr>
              <w:rPr>
                <w:rFonts w:hint="eastAsia"/>
                <w:lang w:val="en-US" w:eastAsia="zh-CN"/>
              </w:rPr>
            </w:pPr>
            <w:r>
              <w:rPr>
                <w:rFonts w:hint="eastAsia"/>
                <w:lang w:val="en-US" w:eastAsia="zh-CN"/>
              </w:rPr>
              <w:t>国产</w:t>
            </w:r>
          </w:p>
        </w:tc>
        <w:tc>
          <w:tcPr>
            <w:tcW w:w="756" w:type="dxa"/>
            <w:gridSpan w:val="2"/>
            <w:vAlign w:val="center"/>
          </w:tcPr>
          <w:p w14:paraId="42444955">
            <w:pPr>
              <w:rPr>
                <w:rFonts w:hint="eastAsia"/>
                <w:lang w:val="en-US" w:eastAsia="zh-CN"/>
              </w:rPr>
            </w:pPr>
            <w:r>
              <w:rPr>
                <w:rFonts w:hint="eastAsia"/>
                <w:lang w:val="en-US" w:eastAsia="zh-CN"/>
              </w:rPr>
              <w:t>1</w:t>
            </w:r>
          </w:p>
        </w:tc>
        <w:tc>
          <w:tcPr>
            <w:tcW w:w="707" w:type="dxa"/>
            <w:vAlign w:val="center"/>
          </w:tcPr>
          <w:p w14:paraId="41586D88">
            <w:pPr>
              <w:rPr>
                <w:rFonts w:hint="eastAsia"/>
                <w:lang w:val="en-US" w:eastAsia="zh-CN"/>
              </w:rPr>
            </w:pPr>
            <w:r>
              <w:rPr>
                <w:rFonts w:hint="eastAsia"/>
                <w:lang w:val="en-US" w:eastAsia="zh-CN"/>
              </w:rPr>
              <w:t>台</w:t>
            </w:r>
          </w:p>
        </w:tc>
        <w:tc>
          <w:tcPr>
            <w:tcW w:w="1464" w:type="dxa"/>
            <w:vAlign w:val="center"/>
          </w:tcPr>
          <w:p w14:paraId="78293BF5">
            <w:pPr>
              <w:jc w:val="center"/>
              <w:rPr>
                <w:rFonts w:hint="eastAsia"/>
                <w:lang w:val="en-US" w:eastAsia="zh-CN"/>
              </w:rPr>
            </w:pPr>
            <w:r>
              <w:rPr>
                <w:rFonts w:hint="eastAsia"/>
                <w:lang w:val="en-US" w:eastAsia="zh-CN"/>
              </w:rPr>
              <w:t>7</w:t>
            </w:r>
          </w:p>
        </w:tc>
        <w:tc>
          <w:tcPr>
            <w:tcW w:w="1404" w:type="dxa"/>
            <w:vAlign w:val="center"/>
          </w:tcPr>
          <w:p w14:paraId="108ACAB1">
            <w:pPr>
              <w:jc w:val="center"/>
            </w:pPr>
            <w:r>
              <w:rPr>
                <w:rFonts w:hint="eastAsia"/>
                <w:lang w:val="en-US" w:eastAsia="zh-CN"/>
              </w:rPr>
              <w:t>7</w:t>
            </w:r>
          </w:p>
        </w:tc>
        <w:tc>
          <w:tcPr>
            <w:tcW w:w="1629" w:type="dxa"/>
            <w:gridSpan w:val="2"/>
            <w:vMerge w:val="restart"/>
            <w:vAlign w:val="center"/>
          </w:tcPr>
          <w:p w14:paraId="2ECA56E7">
            <w:pPr>
              <w:rPr>
                <w:rFonts w:hint="default"/>
                <w:lang w:val="en-US" w:eastAsia="zh-CN"/>
              </w:rPr>
            </w:pPr>
            <w:r>
              <w:rPr>
                <w:rFonts w:hint="eastAsia"/>
                <w:lang w:val="en-US" w:eastAsia="zh-CN"/>
              </w:rPr>
              <w:t>是</w:t>
            </w:r>
          </w:p>
        </w:tc>
        <w:tc>
          <w:tcPr>
            <w:tcW w:w="1137" w:type="dxa"/>
            <w:vAlign w:val="center"/>
          </w:tcPr>
          <w:p w14:paraId="1AF97DA4">
            <w:pPr>
              <w:rPr>
                <w:rFonts w:hint="default"/>
                <w:lang w:val="en-US" w:eastAsia="zh-CN"/>
              </w:rPr>
            </w:pPr>
          </w:p>
        </w:tc>
      </w:tr>
      <w:tr w14:paraId="561B5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631" w:type="dxa"/>
            <w:vAlign w:val="center"/>
          </w:tcPr>
          <w:p w14:paraId="68881D90">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197" w:type="dxa"/>
            <w:gridSpan w:val="3"/>
            <w:vAlign w:val="center"/>
          </w:tcPr>
          <w:p w14:paraId="7BE5FFB5">
            <w:pPr>
              <w:rPr>
                <w:rFonts w:hint="eastAsia"/>
                <w:lang w:val="en-US" w:eastAsia="zh-CN"/>
              </w:rPr>
            </w:pPr>
            <w:r>
              <w:rPr>
                <w:rFonts w:hint="eastAsia"/>
                <w:lang w:val="en-US" w:eastAsia="zh-CN"/>
              </w:rPr>
              <w:t>呼吸压力模块</w:t>
            </w:r>
          </w:p>
        </w:tc>
        <w:tc>
          <w:tcPr>
            <w:tcW w:w="1176" w:type="dxa"/>
            <w:gridSpan w:val="2"/>
            <w:vMerge w:val="restart"/>
            <w:vAlign w:val="center"/>
          </w:tcPr>
          <w:p w14:paraId="04C91EA7">
            <w:pPr>
              <w:rPr>
                <w:rFonts w:hint="eastAsia"/>
                <w:lang w:val="en-US" w:eastAsia="zh-CN"/>
              </w:rPr>
            </w:pPr>
            <w:r>
              <w:rPr>
                <w:rFonts w:hint="eastAsia"/>
                <w:lang w:val="en-US" w:eastAsia="zh-CN"/>
              </w:rPr>
              <w:t>国产</w:t>
            </w:r>
          </w:p>
        </w:tc>
        <w:tc>
          <w:tcPr>
            <w:tcW w:w="756" w:type="dxa"/>
            <w:gridSpan w:val="2"/>
            <w:vAlign w:val="center"/>
          </w:tcPr>
          <w:p w14:paraId="7DEAD1AE">
            <w:pPr>
              <w:rPr>
                <w:rFonts w:hint="default"/>
                <w:lang w:val="en-US" w:eastAsia="zh-CN"/>
              </w:rPr>
            </w:pPr>
            <w:r>
              <w:rPr>
                <w:rFonts w:hint="eastAsia"/>
                <w:lang w:val="en-US" w:eastAsia="zh-CN"/>
              </w:rPr>
              <w:t>1</w:t>
            </w:r>
          </w:p>
        </w:tc>
        <w:tc>
          <w:tcPr>
            <w:tcW w:w="707" w:type="dxa"/>
            <w:vAlign w:val="center"/>
          </w:tcPr>
          <w:p w14:paraId="2FDEDFE0">
            <w:pPr>
              <w:rPr>
                <w:rFonts w:hint="eastAsia"/>
                <w:lang w:val="en-US" w:eastAsia="zh-CN"/>
              </w:rPr>
            </w:pPr>
            <w:r>
              <w:rPr>
                <w:rFonts w:hint="eastAsia"/>
                <w:lang w:val="en-US" w:eastAsia="zh-CN"/>
              </w:rPr>
              <w:t>套</w:t>
            </w:r>
          </w:p>
        </w:tc>
        <w:tc>
          <w:tcPr>
            <w:tcW w:w="1464" w:type="dxa"/>
            <w:vMerge w:val="restart"/>
            <w:vAlign w:val="center"/>
          </w:tcPr>
          <w:p w14:paraId="72751B76">
            <w:pPr>
              <w:jc w:val="center"/>
              <w:rPr>
                <w:rFonts w:hint="default"/>
                <w:lang w:val="en-US" w:eastAsia="zh-CN"/>
              </w:rPr>
            </w:pPr>
            <w:r>
              <w:rPr>
                <w:rFonts w:hint="eastAsia"/>
                <w:lang w:val="en-US" w:eastAsia="zh-CN"/>
              </w:rPr>
              <w:t>4</w:t>
            </w:r>
          </w:p>
        </w:tc>
        <w:tc>
          <w:tcPr>
            <w:tcW w:w="1404" w:type="dxa"/>
            <w:vMerge w:val="restart"/>
            <w:vAlign w:val="center"/>
          </w:tcPr>
          <w:p w14:paraId="2B4B5FD9">
            <w:pPr>
              <w:jc w:val="center"/>
            </w:pPr>
            <w:r>
              <w:rPr>
                <w:rFonts w:hint="eastAsia"/>
                <w:lang w:val="en-US" w:eastAsia="zh-CN"/>
              </w:rPr>
              <w:t>4</w:t>
            </w:r>
          </w:p>
        </w:tc>
        <w:tc>
          <w:tcPr>
            <w:tcW w:w="1629" w:type="dxa"/>
            <w:gridSpan w:val="2"/>
            <w:vMerge w:val="continue"/>
            <w:vAlign w:val="center"/>
          </w:tcPr>
          <w:p w14:paraId="1BAE59A4">
            <w:pPr>
              <w:rPr>
                <w:rFonts w:hint="eastAsia"/>
                <w:lang w:val="en-US" w:eastAsia="zh-CN"/>
              </w:rPr>
            </w:pPr>
          </w:p>
        </w:tc>
        <w:tc>
          <w:tcPr>
            <w:tcW w:w="1137" w:type="dxa"/>
            <w:vAlign w:val="center"/>
          </w:tcPr>
          <w:p w14:paraId="27729356">
            <w:pPr>
              <w:rPr>
                <w:rFonts w:hint="eastAsia"/>
                <w:lang w:val="en-US" w:eastAsia="zh-CN"/>
              </w:rPr>
            </w:pPr>
          </w:p>
        </w:tc>
      </w:tr>
      <w:tr w14:paraId="747F0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631" w:type="dxa"/>
            <w:vAlign w:val="center"/>
          </w:tcPr>
          <w:p w14:paraId="10EB9F10">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2.1</w:t>
            </w:r>
          </w:p>
        </w:tc>
        <w:tc>
          <w:tcPr>
            <w:tcW w:w="2197" w:type="dxa"/>
            <w:gridSpan w:val="3"/>
            <w:vAlign w:val="center"/>
          </w:tcPr>
          <w:p w14:paraId="53C7793E">
            <w:r>
              <w:rPr>
                <w:rFonts w:hint="eastAsia"/>
                <w:lang w:val="en-US" w:eastAsia="zh-CN"/>
              </w:rPr>
              <w:t>呼吸压力测试主机</w:t>
            </w:r>
          </w:p>
        </w:tc>
        <w:tc>
          <w:tcPr>
            <w:tcW w:w="1176" w:type="dxa"/>
            <w:gridSpan w:val="2"/>
            <w:vMerge w:val="continue"/>
            <w:vAlign w:val="center"/>
          </w:tcPr>
          <w:p w14:paraId="29052639">
            <w:pPr>
              <w:rPr>
                <w:rFonts w:hint="eastAsia"/>
                <w:lang w:val="en-US" w:eastAsia="zh-CN"/>
              </w:rPr>
            </w:pPr>
          </w:p>
        </w:tc>
        <w:tc>
          <w:tcPr>
            <w:tcW w:w="756" w:type="dxa"/>
            <w:gridSpan w:val="2"/>
            <w:vAlign w:val="center"/>
          </w:tcPr>
          <w:p w14:paraId="164E968B">
            <w:pPr>
              <w:rPr>
                <w:rFonts w:hint="eastAsia"/>
                <w:lang w:val="en-US" w:eastAsia="zh-CN"/>
              </w:rPr>
            </w:pPr>
            <w:r>
              <w:rPr>
                <w:rFonts w:hint="eastAsia"/>
                <w:lang w:val="en-US" w:eastAsia="zh-CN"/>
              </w:rPr>
              <w:t>1</w:t>
            </w:r>
          </w:p>
        </w:tc>
        <w:tc>
          <w:tcPr>
            <w:tcW w:w="707" w:type="dxa"/>
            <w:vAlign w:val="center"/>
          </w:tcPr>
          <w:p w14:paraId="6AC0F981">
            <w:r>
              <w:rPr>
                <w:rFonts w:hint="eastAsia"/>
                <w:lang w:val="en-US" w:eastAsia="zh-CN"/>
              </w:rPr>
              <w:t>个</w:t>
            </w:r>
          </w:p>
        </w:tc>
        <w:tc>
          <w:tcPr>
            <w:tcW w:w="1464" w:type="dxa"/>
            <w:vMerge w:val="continue"/>
            <w:vAlign w:val="center"/>
          </w:tcPr>
          <w:p w14:paraId="4F17C2D5"/>
        </w:tc>
        <w:tc>
          <w:tcPr>
            <w:tcW w:w="1404" w:type="dxa"/>
            <w:vMerge w:val="continue"/>
            <w:vAlign w:val="center"/>
          </w:tcPr>
          <w:p w14:paraId="10713B3C"/>
        </w:tc>
        <w:tc>
          <w:tcPr>
            <w:tcW w:w="1629" w:type="dxa"/>
            <w:gridSpan w:val="2"/>
            <w:vMerge w:val="continue"/>
            <w:vAlign w:val="center"/>
          </w:tcPr>
          <w:p w14:paraId="537B553A"/>
        </w:tc>
        <w:tc>
          <w:tcPr>
            <w:tcW w:w="1137" w:type="dxa"/>
            <w:vMerge w:val="restart"/>
            <w:vAlign w:val="center"/>
          </w:tcPr>
          <w:p w14:paraId="3A139375"/>
        </w:tc>
      </w:tr>
      <w:tr w14:paraId="0BEF2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631" w:type="dxa"/>
            <w:vAlign w:val="center"/>
          </w:tcPr>
          <w:p w14:paraId="1811B671">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2.2</w:t>
            </w:r>
          </w:p>
        </w:tc>
        <w:tc>
          <w:tcPr>
            <w:tcW w:w="2197" w:type="dxa"/>
            <w:gridSpan w:val="3"/>
            <w:vAlign w:val="center"/>
          </w:tcPr>
          <w:p w14:paraId="6636E5B1">
            <w:r>
              <w:rPr>
                <w:rFonts w:hint="eastAsia"/>
                <w:lang w:val="en-US" w:eastAsia="zh-CN"/>
              </w:rPr>
              <w:t>呼吸压力阀头</w:t>
            </w:r>
          </w:p>
        </w:tc>
        <w:tc>
          <w:tcPr>
            <w:tcW w:w="1176" w:type="dxa"/>
            <w:gridSpan w:val="2"/>
            <w:vMerge w:val="continue"/>
            <w:vAlign w:val="center"/>
          </w:tcPr>
          <w:p w14:paraId="71ADB30D"/>
        </w:tc>
        <w:tc>
          <w:tcPr>
            <w:tcW w:w="756" w:type="dxa"/>
            <w:gridSpan w:val="2"/>
            <w:vAlign w:val="center"/>
          </w:tcPr>
          <w:p w14:paraId="3A99AD93">
            <w:pPr>
              <w:rPr>
                <w:rFonts w:hint="eastAsia"/>
                <w:lang w:val="en-US" w:eastAsia="zh-CN"/>
              </w:rPr>
            </w:pPr>
            <w:r>
              <w:rPr>
                <w:rFonts w:hint="eastAsia"/>
                <w:lang w:val="en-US" w:eastAsia="zh-CN"/>
              </w:rPr>
              <w:t>1</w:t>
            </w:r>
          </w:p>
        </w:tc>
        <w:tc>
          <w:tcPr>
            <w:tcW w:w="707" w:type="dxa"/>
            <w:vAlign w:val="center"/>
          </w:tcPr>
          <w:p w14:paraId="690AC518">
            <w:r>
              <w:rPr>
                <w:rFonts w:hint="eastAsia"/>
                <w:lang w:val="en-US" w:eastAsia="zh-CN"/>
              </w:rPr>
              <w:t>个</w:t>
            </w:r>
          </w:p>
        </w:tc>
        <w:tc>
          <w:tcPr>
            <w:tcW w:w="1464" w:type="dxa"/>
            <w:vMerge w:val="continue"/>
            <w:vAlign w:val="center"/>
          </w:tcPr>
          <w:p w14:paraId="54543675"/>
        </w:tc>
        <w:tc>
          <w:tcPr>
            <w:tcW w:w="1404" w:type="dxa"/>
            <w:vMerge w:val="continue"/>
            <w:vAlign w:val="center"/>
          </w:tcPr>
          <w:p w14:paraId="5AF96D22"/>
        </w:tc>
        <w:tc>
          <w:tcPr>
            <w:tcW w:w="1629" w:type="dxa"/>
            <w:gridSpan w:val="2"/>
            <w:vMerge w:val="continue"/>
            <w:vAlign w:val="center"/>
          </w:tcPr>
          <w:p w14:paraId="240C7858"/>
        </w:tc>
        <w:tc>
          <w:tcPr>
            <w:tcW w:w="1137" w:type="dxa"/>
            <w:vMerge w:val="continue"/>
            <w:vAlign w:val="center"/>
          </w:tcPr>
          <w:p w14:paraId="752F1B39"/>
        </w:tc>
      </w:tr>
      <w:tr w14:paraId="642F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631" w:type="dxa"/>
            <w:vAlign w:val="center"/>
          </w:tcPr>
          <w:p w14:paraId="0E4C0E10">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2.3</w:t>
            </w:r>
          </w:p>
        </w:tc>
        <w:tc>
          <w:tcPr>
            <w:tcW w:w="2197" w:type="dxa"/>
            <w:gridSpan w:val="3"/>
            <w:vAlign w:val="center"/>
          </w:tcPr>
          <w:p w14:paraId="14A8C42C">
            <w:pPr>
              <w:rPr>
                <w:rFonts w:hint="eastAsia"/>
                <w:lang w:val="en-US" w:eastAsia="zh-CN"/>
              </w:rPr>
            </w:pPr>
            <w:r>
              <w:rPr>
                <w:rFonts w:hint="eastAsia"/>
                <w:lang w:val="en-US" w:eastAsia="zh-CN"/>
              </w:rPr>
              <w:t>USB数据线</w:t>
            </w:r>
          </w:p>
        </w:tc>
        <w:tc>
          <w:tcPr>
            <w:tcW w:w="1176" w:type="dxa"/>
            <w:gridSpan w:val="2"/>
            <w:vMerge w:val="continue"/>
            <w:vAlign w:val="center"/>
          </w:tcPr>
          <w:p w14:paraId="3A44EA0D"/>
        </w:tc>
        <w:tc>
          <w:tcPr>
            <w:tcW w:w="756" w:type="dxa"/>
            <w:gridSpan w:val="2"/>
            <w:vAlign w:val="center"/>
          </w:tcPr>
          <w:p w14:paraId="02CF7672">
            <w:pPr>
              <w:rPr>
                <w:rFonts w:hint="default"/>
                <w:lang w:val="en-US" w:eastAsia="zh-CN"/>
              </w:rPr>
            </w:pPr>
            <w:r>
              <w:rPr>
                <w:rFonts w:hint="eastAsia"/>
                <w:lang w:val="en-US" w:eastAsia="zh-CN"/>
              </w:rPr>
              <w:t>1</w:t>
            </w:r>
          </w:p>
        </w:tc>
        <w:tc>
          <w:tcPr>
            <w:tcW w:w="707" w:type="dxa"/>
            <w:vAlign w:val="center"/>
          </w:tcPr>
          <w:p w14:paraId="588862D0">
            <w:pPr>
              <w:rPr>
                <w:rFonts w:hint="default"/>
                <w:lang w:val="en-US" w:eastAsia="zh-CN"/>
              </w:rPr>
            </w:pPr>
            <w:r>
              <w:rPr>
                <w:rFonts w:hint="eastAsia"/>
                <w:lang w:val="en-US" w:eastAsia="zh-CN"/>
              </w:rPr>
              <w:t>根</w:t>
            </w:r>
          </w:p>
        </w:tc>
        <w:tc>
          <w:tcPr>
            <w:tcW w:w="1464" w:type="dxa"/>
            <w:vMerge w:val="continue"/>
            <w:vAlign w:val="center"/>
          </w:tcPr>
          <w:p w14:paraId="6807AF89"/>
        </w:tc>
        <w:tc>
          <w:tcPr>
            <w:tcW w:w="1404" w:type="dxa"/>
            <w:vMerge w:val="continue"/>
            <w:vAlign w:val="center"/>
          </w:tcPr>
          <w:p w14:paraId="111C02A4"/>
        </w:tc>
        <w:tc>
          <w:tcPr>
            <w:tcW w:w="1629" w:type="dxa"/>
            <w:gridSpan w:val="2"/>
            <w:vMerge w:val="continue"/>
            <w:vAlign w:val="center"/>
          </w:tcPr>
          <w:p w14:paraId="10CF63CE"/>
        </w:tc>
        <w:tc>
          <w:tcPr>
            <w:tcW w:w="1137" w:type="dxa"/>
            <w:vMerge w:val="continue"/>
            <w:vAlign w:val="center"/>
          </w:tcPr>
          <w:p w14:paraId="442C7A64"/>
        </w:tc>
      </w:tr>
      <w:tr w14:paraId="3EBCC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631" w:type="dxa"/>
            <w:vAlign w:val="center"/>
          </w:tcPr>
          <w:p w14:paraId="50929058">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3</w:t>
            </w:r>
          </w:p>
        </w:tc>
        <w:tc>
          <w:tcPr>
            <w:tcW w:w="2197" w:type="dxa"/>
            <w:gridSpan w:val="3"/>
            <w:vAlign w:val="center"/>
          </w:tcPr>
          <w:p w14:paraId="4E68D966">
            <w:pPr>
              <w:rPr>
                <w:rFonts w:hint="eastAsia"/>
                <w:lang w:val="en-US" w:eastAsia="zh-CN"/>
              </w:rPr>
            </w:pPr>
            <w:r>
              <w:rPr>
                <w:rFonts w:hint="eastAsia"/>
                <w:lang w:val="en-US" w:eastAsia="zh-CN"/>
              </w:rPr>
              <w:t>呼吸训练模块</w:t>
            </w:r>
          </w:p>
        </w:tc>
        <w:tc>
          <w:tcPr>
            <w:tcW w:w="1176" w:type="dxa"/>
            <w:gridSpan w:val="2"/>
            <w:vMerge w:val="restart"/>
            <w:vAlign w:val="center"/>
          </w:tcPr>
          <w:p w14:paraId="59F4F310">
            <w:pPr>
              <w:rPr>
                <w:rFonts w:hint="eastAsia"/>
                <w:lang w:val="en-US" w:eastAsia="zh-CN"/>
              </w:rPr>
            </w:pPr>
            <w:r>
              <w:rPr>
                <w:rFonts w:hint="eastAsia"/>
                <w:lang w:val="en-US" w:eastAsia="zh-CN"/>
              </w:rPr>
              <w:t>国产</w:t>
            </w:r>
          </w:p>
        </w:tc>
        <w:tc>
          <w:tcPr>
            <w:tcW w:w="756" w:type="dxa"/>
            <w:gridSpan w:val="2"/>
            <w:vAlign w:val="center"/>
          </w:tcPr>
          <w:p w14:paraId="5A07BAF9">
            <w:pPr>
              <w:rPr>
                <w:rFonts w:hint="eastAsia"/>
                <w:lang w:val="en-US" w:eastAsia="zh-CN"/>
              </w:rPr>
            </w:pPr>
          </w:p>
        </w:tc>
        <w:tc>
          <w:tcPr>
            <w:tcW w:w="707" w:type="dxa"/>
            <w:vAlign w:val="center"/>
          </w:tcPr>
          <w:p w14:paraId="58A0683A">
            <w:pPr>
              <w:rPr>
                <w:rFonts w:hint="eastAsia"/>
                <w:lang w:val="en-US" w:eastAsia="zh-CN"/>
              </w:rPr>
            </w:pPr>
          </w:p>
        </w:tc>
        <w:tc>
          <w:tcPr>
            <w:tcW w:w="1464" w:type="dxa"/>
            <w:vMerge w:val="restart"/>
            <w:vAlign w:val="center"/>
          </w:tcPr>
          <w:p w14:paraId="42BB9287">
            <w:pPr>
              <w:rPr>
                <w:rFonts w:hint="default"/>
                <w:lang w:val="en-US" w:eastAsia="zh-CN"/>
              </w:rPr>
            </w:pPr>
            <w:r>
              <w:rPr>
                <w:rFonts w:hint="eastAsia"/>
                <w:lang w:val="en-US" w:eastAsia="zh-CN"/>
              </w:rPr>
              <w:t>4</w:t>
            </w:r>
          </w:p>
        </w:tc>
        <w:tc>
          <w:tcPr>
            <w:tcW w:w="1404" w:type="dxa"/>
            <w:vMerge w:val="restart"/>
            <w:vAlign w:val="center"/>
          </w:tcPr>
          <w:p w14:paraId="6043020E">
            <w:r>
              <w:rPr>
                <w:rFonts w:hint="eastAsia"/>
                <w:lang w:val="en-US" w:eastAsia="zh-CN"/>
              </w:rPr>
              <w:t>4</w:t>
            </w:r>
          </w:p>
        </w:tc>
        <w:tc>
          <w:tcPr>
            <w:tcW w:w="1629" w:type="dxa"/>
            <w:gridSpan w:val="2"/>
            <w:vMerge w:val="continue"/>
            <w:vAlign w:val="center"/>
          </w:tcPr>
          <w:p w14:paraId="15128319"/>
        </w:tc>
        <w:tc>
          <w:tcPr>
            <w:tcW w:w="1137" w:type="dxa"/>
            <w:vMerge w:val="restart"/>
            <w:vAlign w:val="center"/>
          </w:tcPr>
          <w:p w14:paraId="695C7DB6"/>
        </w:tc>
      </w:tr>
      <w:tr w14:paraId="01ADD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631" w:type="dxa"/>
            <w:vAlign w:val="center"/>
          </w:tcPr>
          <w:p w14:paraId="7F78FE9C">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3.1</w:t>
            </w:r>
          </w:p>
        </w:tc>
        <w:tc>
          <w:tcPr>
            <w:tcW w:w="2197" w:type="dxa"/>
            <w:gridSpan w:val="3"/>
            <w:vAlign w:val="center"/>
          </w:tcPr>
          <w:p w14:paraId="64185E0B">
            <w:r>
              <w:rPr>
                <w:rFonts w:hint="eastAsia"/>
                <w:lang w:val="en-US" w:eastAsia="zh-CN"/>
              </w:rPr>
              <w:t>呼吸训练主机</w:t>
            </w:r>
          </w:p>
        </w:tc>
        <w:tc>
          <w:tcPr>
            <w:tcW w:w="1176" w:type="dxa"/>
            <w:gridSpan w:val="2"/>
            <w:vMerge w:val="continue"/>
            <w:vAlign w:val="center"/>
          </w:tcPr>
          <w:p w14:paraId="1D363733"/>
        </w:tc>
        <w:tc>
          <w:tcPr>
            <w:tcW w:w="756" w:type="dxa"/>
            <w:gridSpan w:val="2"/>
            <w:vAlign w:val="center"/>
          </w:tcPr>
          <w:p w14:paraId="18EB9ECD">
            <w:pPr>
              <w:rPr>
                <w:rFonts w:hint="eastAsia"/>
                <w:lang w:val="en-US" w:eastAsia="zh-CN"/>
              </w:rPr>
            </w:pPr>
            <w:r>
              <w:rPr>
                <w:rFonts w:hint="eastAsia"/>
                <w:lang w:val="en-US" w:eastAsia="zh-CN"/>
              </w:rPr>
              <w:t>1</w:t>
            </w:r>
          </w:p>
        </w:tc>
        <w:tc>
          <w:tcPr>
            <w:tcW w:w="707" w:type="dxa"/>
            <w:vAlign w:val="center"/>
          </w:tcPr>
          <w:p w14:paraId="68EC4D14">
            <w:r>
              <w:rPr>
                <w:rFonts w:hint="eastAsia"/>
                <w:lang w:val="en-US" w:eastAsia="zh-CN"/>
              </w:rPr>
              <w:t>个</w:t>
            </w:r>
          </w:p>
        </w:tc>
        <w:tc>
          <w:tcPr>
            <w:tcW w:w="1464" w:type="dxa"/>
            <w:vMerge w:val="continue"/>
            <w:vAlign w:val="center"/>
          </w:tcPr>
          <w:p w14:paraId="125FAEDD"/>
        </w:tc>
        <w:tc>
          <w:tcPr>
            <w:tcW w:w="1404" w:type="dxa"/>
            <w:vMerge w:val="continue"/>
            <w:vAlign w:val="center"/>
          </w:tcPr>
          <w:p w14:paraId="62EDD8C6"/>
        </w:tc>
        <w:tc>
          <w:tcPr>
            <w:tcW w:w="1629" w:type="dxa"/>
            <w:gridSpan w:val="2"/>
            <w:vMerge w:val="continue"/>
            <w:vAlign w:val="center"/>
          </w:tcPr>
          <w:p w14:paraId="1B014B98"/>
        </w:tc>
        <w:tc>
          <w:tcPr>
            <w:tcW w:w="1137" w:type="dxa"/>
            <w:vMerge w:val="continue"/>
            <w:vAlign w:val="center"/>
          </w:tcPr>
          <w:p w14:paraId="1BCBE01B"/>
        </w:tc>
      </w:tr>
      <w:tr w14:paraId="3B581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631" w:type="dxa"/>
            <w:vAlign w:val="center"/>
          </w:tcPr>
          <w:p w14:paraId="4F67686D">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3.2</w:t>
            </w:r>
          </w:p>
        </w:tc>
        <w:tc>
          <w:tcPr>
            <w:tcW w:w="2197" w:type="dxa"/>
            <w:gridSpan w:val="3"/>
            <w:vAlign w:val="center"/>
          </w:tcPr>
          <w:p w14:paraId="266E34A8">
            <w:pPr>
              <w:rPr>
                <w:rFonts w:hint="eastAsia"/>
                <w:lang w:val="en-US" w:eastAsia="zh-CN"/>
              </w:rPr>
            </w:pPr>
            <w:r>
              <w:rPr>
                <w:rFonts w:hint="eastAsia"/>
                <w:lang w:val="en-US" w:eastAsia="zh-CN"/>
              </w:rPr>
              <w:t>呼吸管</w:t>
            </w:r>
          </w:p>
        </w:tc>
        <w:tc>
          <w:tcPr>
            <w:tcW w:w="1176" w:type="dxa"/>
            <w:gridSpan w:val="2"/>
            <w:vMerge w:val="continue"/>
            <w:vAlign w:val="center"/>
          </w:tcPr>
          <w:p w14:paraId="69BCB8F2"/>
        </w:tc>
        <w:tc>
          <w:tcPr>
            <w:tcW w:w="756" w:type="dxa"/>
            <w:gridSpan w:val="2"/>
            <w:vAlign w:val="center"/>
          </w:tcPr>
          <w:p w14:paraId="187B294E">
            <w:pPr>
              <w:rPr>
                <w:rFonts w:hint="eastAsia"/>
                <w:lang w:val="en-US" w:eastAsia="zh-CN"/>
              </w:rPr>
            </w:pPr>
            <w:r>
              <w:rPr>
                <w:rFonts w:hint="eastAsia"/>
                <w:lang w:val="en-US" w:eastAsia="zh-CN"/>
              </w:rPr>
              <w:t>1</w:t>
            </w:r>
          </w:p>
        </w:tc>
        <w:tc>
          <w:tcPr>
            <w:tcW w:w="707" w:type="dxa"/>
            <w:vAlign w:val="center"/>
          </w:tcPr>
          <w:p w14:paraId="61B6DE1C">
            <w:r>
              <w:rPr>
                <w:rFonts w:hint="eastAsia"/>
                <w:lang w:val="en-US" w:eastAsia="zh-CN"/>
              </w:rPr>
              <w:t>根</w:t>
            </w:r>
          </w:p>
        </w:tc>
        <w:tc>
          <w:tcPr>
            <w:tcW w:w="1464" w:type="dxa"/>
            <w:vMerge w:val="continue"/>
            <w:vAlign w:val="center"/>
          </w:tcPr>
          <w:p w14:paraId="58818018"/>
        </w:tc>
        <w:tc>
          <w:tcPr>
            <w:tcW w:w="1404" w:type="dxa"/>
            <w:vMerge w:val="continue"/>
            <w:vAlign w:val="center"/>
          </w:tcPr>
          <w:p w14:paraId="28008487"/>
        </w:tc>
        <w:tc>
          <w:tcPr>
            <w:tcW w:w="1629" w:type="dxa"/>
            <w:gridSpan w:val="2"/>
            <w:vMerge w:val="continue"/>
            <w:vAlign w:val="center"/>
          </w:tcPr>
          <w:p w14:paraId="3B314F08"/>
        </w:tc>
        <w:tc>
          <w:tcPr>
            <w:tcW w:w="1137" w:type="dxa"/>
            <w:vMerge w:val="continue"/>
            <w:vAlign w:val="center"/>
          </w:tcPr>
          <w:p w14:paraId="3816FB93"/>
        </w:tc>
      </w:tr>
      <w:tr w14:paraId="2E540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631" w:type="dxa"/>
            <w:vAlign w:val="center"/>
          </w:tcPr>
          <w:p w14:paraId="6FE6ADA7">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3.3</w:t>
            </w:r>
          </w:p>
        </w:tc>
        <w:tc>
          <w:tcPr>
            <w:tcW w:w="2197" w:type="dxa"/>
            <w:gridSpan w:val="3"/>
            <w:vAlign w:val="center"/>
          </w:tcPr>
          <w:p w14:paraId="6C09DAE0">
            <w:pPr>
              <w:rPr>
                <w:rFonts w:hint="eastAsia"/>
                <w:lang w:val="en-US" w:eastAsia="zh-CN"/>
              </w:rPr>
            </w:pPr>
            <w:r>
              <w:rPr>
                <w:rFonts w:hint="eastAsia"/>
                <w:lang w:val="en-US" w:eastAsia="zh-CN"/>
              </w:rPr>
              <w:t>USB数据线</w:t>
            </w:r>
          </w:p>
        </w:tc>
        <w:tc>
          <w:tcPr>
            <w:tcW w:w="1176" w:type="dxa"/>
            <w:gridSpan w:val="2"/>
            <w:vMerge w:val="continue"/>
            <w:vAlign w:val="center"/>
          </w:tcPr>
          <w:p w14:paraId="7A8E8924"/>
        </w:tc>
        <w:tc>
          <w:tcPr>
            <w:tcW w:w="756" w:type="dxa"/>
            <w:gridSpan w:val="2"/>
            <w:vAlign w:val="center"/>
          </w:tcPr>
          <w:p w14:paraId="2FD65595">
            <w:pPr>
              <w:rPr>
                <w:rFonts w:hint="eastAsia"/>
                <w:lang w:val="en-US" w:eastAsia="zh-CN"/>
              </w:rPr>
            </w:pPr>
            <w:r>
              <w:rPr>
                <w:rFonts w:hint="eastAsia"/>
                <w:lang w:val="en-US" w:eastAsia="zh-CN"/>
              </w:rPr>
              <w:t>1</w:t>
            </w:r>
          </w:p>
        </w:tc>
        <w:tc>
          <w:tcPr>
            <w:tcW w:w="707" w:type="dxa"/>
            <w:vAlign w:val="center"/>
          </w:tcPr>
          <w:p w14:paraId="435FD910">
            <w:pPr>
              <w:rPr>
                <w:rFonts w:hint="eastAsia"/>
                <w:lang w:val="en-US" w:eastAsia="zh-CN"/>
              </w:rPr>
            </w:pPr>
            <w:r>
              <w:rPr>
                <w:rFonts w:hint="eastAsia"/>
                <w:lang w:val="en-US" w:eastAsia="zh-CN"/>
              </w:rPr>
              <w:t>根</w:t>
            </w:r>
          </w:p>
        </w:tc>
        <w:tc>
          <w:tcPr>
            <w:tcW w:w="1464" w:type="dxa"/>
            <w:vMerge w:val="continue"/>
            <w:vAlign w:val="center"/>
          </w:tcPr>
          <w:p w14:paraId="5E550AD3"/>
        </w:tc>
        <w:tc>
          <w:tcPr>
            <w:tcW w:w="1404" w:type="dxa"/>
            <w:vMerge w:val="continue"/>
            <w:vAlign w:val="center"/>
          </w:tcPr>
          <w:p w14:paraId="1DA6D02D"/>
        </w:tc>
        <w:tc>
          <w:tcPr>
            <w:tcW w:w="1629" w:type="dxa"/>
            <w:gridSpan w:val="2"/>
            <w:vMerge w:val="continue"/>
            <w:vAlign w:val="center"/>
          </w:tcPr>
          <w:p w14:paraId="386C20A8">
            <w:pPr>
              <w:rPr>
                <w:rFonts w:hint="eastAsia"/>
                <w:lang w:val="en-US" w:eastAsia="zh-CN"/>
              </w:rPr>
            </w:pPr>
          </w:p>
        </w:tc>
        <w:tc>
          <w:tcPr>
            <w:tcW w:w="1137" w:type="dxa"/>
            <w:vAlign w:val="center"/>
          </w:tcPr>
          <w:p w14:paraId="1736F8A7">
            <w:pPr>
              <w:rPr>
                <w:rFonts w:hint="eastAsia"/>
                <w:lang w:val="en-US" w:eastAsia="zh-CN"/>
              </w:rPr>
            </w:pPr>
          </w:p>
        </w:tc>
      </w:tr>
      <w:tr w14:paraId="708F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631" w:type="dxa"/>
            <w:vAlign w:val="center"/>
          </w:tcPr>
          <w:p w14:paraId="5A8DA588">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3.4</w:t>
            </w:r>
          </w:p>
        </w:tc>
        <w:tc>
          <w:tcPr>
            <w:tcW w:w="2197" w:type="dxa"/>
            <w:gridSpan w:val="3"/>
            <w:vAlign w:val="center"/>
          </w:tcPr>
          <w:p w14:paraId="2F1665A9">
            <w:pPr>
              <w:rPr>
                <w:rFonts w:hint="eastAsia"/>
                <w:lang w:val="en-US" w:eastAsia="zh-CN"/>
              </w:rPr>
            </w:pPr>
            <w:r>
              <w:rPr>
                <w:rFonts w:hint="eastAsia"/>
                <w:lang w:val="en-US" w:eastAsia="zh-CN"/>
              </w:rPr>
              <w:t>CPTE智能报告系统</w:t>
            </w:r>
          </w:p>
        </w:tc>
        <w:tc>
          <w:tcPr>
            <w:tcW w:w="1176" w:type="dxa"/>
            <w:gridSpan w:val="2"/>
            <w:vMerge w:val="continue"/>
            <w:vAlign w:val="center"/>
          </w:tcPr>
          <w:p w14:paraId="306E967E">
            <w:pPr>
              <w:rPr>
                <w:rFonts w:hint="eastAsia"/>
                <w:lang w:val="en-US" w:eastAsia="zh-CN"/>
              </w:rPr>
            </w:pPr>
          </w:p>
        </w:tc>
        <w:tc>
          <w:tcPr>
            <w:tcW w:w="756" w:type="dxa"/>
            <w:gridSpan w:val="2"/>
            <w:vAlign w:val="center"/>
          </w:tcPr>
          <w:p w14:paraId="482454C6">
            <w:pPr>
              <w:rPr>
                <w:rFonts w:hint="default"/>
                <w:lang w:val="en-US" w:eastAsia="zh-CN"/>
              </w:rPr>
            </w:pPr>
            <w:r>
              <w:rPr>
                <w:rFonts w:hint="eastAsia"/>
                <w:lang w:val="en-US" w:eastAsia="zh-CN"/>
              </w:rPr>
              <w:t>1</w:t>
            </w:r>
          </w:p>
        </w:tc>
        <w:tc>
          <w:tcPr>
            <w:tcW w:w="707" w:type="dxa"/>
            <w:vAlign w:val="center"/>
          </w:tcPr>
          <w:p w14:paraId="117D0546">
            <w:pPr>
              <w:rPr>
                <w:rFonts w:hint="default"/>
                <w:lang w:val="en-US" w:eastAsia="zh-CN"/>
              </w:rPr>
            </w:pPr>
            <w:r>
              <w:rPr>
                <w:rFonts w:hint="eastAsia"/>
                <w:lang w:val="en-US" w:eastAsia="zh-CN"/>
              </w:rPr>
              <w:t>套</w:t>
            </w:r>
          </w:p>
        </w:tc>
        <w:tc>
          <w:tcPr>
            <w:tcW w:w="1464" w:type="dxa"/>
            <w:vMerge w:val="continue"/>
            <w:vAlign w:val="center"/>
          </w:tcPr>
          <w:p w14:paraId="2ECCBD4B"/>
        </w:tc>
        <w:tc>
          <w:tcPr>
            <w:tcW w:w="1404" w:type="dxa"/>
            <w:vMerge w:val="continue"/>
            <w:vAlign w:val="center"/>
          </w:tcPr>
          <w:p w14:paraId="79F82D44"/>
        </w:tc>
        <w:tc>
          <w:tcPr>
            <w:tcW w:w="1629" w:type="dxa"/>
            <w:gridSpan w:val="2"/>
            <w:vMerge w:val="continue"/>
            <w:vAlign w:val="center"/>
          </w:tcPr>
          <w:p w14:paraId="276FF78E">
            <w:pPr>
              <w:rPr>
                <w:rFonts w:hint="default"/>
                <w:lang w:val="en-US" w:eastAsia="zh-CN"/>
              </w:rPr>
            </w:pPr>
          </w:p>
        </w:tc>
        <w:tc>
          <w:tcPr>
            <w:tcW w:w="1137" w:type="dxa"/>
            <w:vAlign w:val="center"/>
          </w:tcPr>
          <w:p w14:paraId="64BB6BEE">
            <w:pPr>
              <w:rPr>
                <w:rFonts w:hint="eastAsia"/>
                <w:lang w:val="en-US" w:eastAsia="zh-CN"/>
              </w:rPr>
            </w:pPr>
          </w:p>
        </w:tc>
      </w:tr>
    </w:tbl>
    <w:p w14:paraId="7D4EEDF3">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53DDD958">
      <w:pPr>
        <w:pStyle w:val="18"/>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3FDDD7D5">
      <w:pPr>
        <w:pStyle w:val="18"/>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526CA778">
      <w:pPr>
        <w:numPr>
          <w:ilvl w:val="0"/>
          <w:numId w:val="2"/>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4C9B4FBE">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highlight w:val="yellow"/>
        </w:rPr>
        <w:t>（核心技术要求（以</w:t>
      </w:r>
      <w:r>
        <w:rPr>
          <w:rFonts w:hint="eastAsia" w:cs="宋体" w:asciiTheme="majorEastAsia" w:hAnsiTheme="majorEastAsia" w:eastAsiaTheme="majorEastAsia"/>
          <w:sz w:val="20"/>
          <w:szCs w:val="20"/>
          <w:highlight w:val="yellow"/>
        </w:rPr>
        <w:t>★</w:t>
      </w:r>
      <w:r>
        <w:rPr>
          <w:rFonts w:hint="eastAsia" w:cs="宋体" w:asciiTheme="majorEastAsia" w:hAnsiTheme="majorEastAsia" w:eastAsiaTheme="majorEastAsia"/>
          <w:sz w:val="20"/>
          <w:highlight w:val="yellow"/>
        </w:rPr>
        <w:t>号标注）为技术条款实质性要求不允许负偏离;否则将被否决。其数量≤5条，且必须有不少于3个品牌满足，并在第四部分作出承诺。）</w:t>
      </w:r>
    </w:p>
    <w:p w14:paraId="682893F6">
      <w:pPr>
        <w:ind w:firstLine="360" w:firstLineChars="100"/>
        <w:rPr>
          <w:rFonts w:cs="方正小标宋简体" w:asciiTheme="majorEastAsia" w:hAnsiTheme="majorEastAsia" w:eastAsiaTheme="majorEastAsia"/>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tbl>
      <w:tblPr>
        <w:tblStyle w:val="11"/>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5F39B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4F12782E">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33649C03">
            <w:pPr>
              <w:adjustRightInd w:val="0"/>
              <w:snapToGrid w:val="0"/>
              <w:jc w:val="center"/>
              <w:rPr>
                <w:rFonts w:asciiTheme="majorEastAsia" w:hAnsiTheme="majorEastAsia" w:eastAsiaTheme="majorEastAsia"/>
                <w:b/>
                <w:sz w:val="24"/>
                <w:szCs w:val="21"/>
              </w:rPr>
            </w:pPr>
          </w:p>
        </w:tc>
      </w:tr>
      <w:tr w14:paraId="3E794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49499EF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694258F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4BBCE17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5603F369">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4C36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068767E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1307637A">
            <w:pPr>
              <w:adjustRightInd w:val="0"/>
              <w:snapToGrid w:val="0"/>
              <w:rPr>
                <w:rFonts w:asciiTheme="majorEastAsia" w:hAnsiTheme="majorEastAsia" w:eastAsiaTheme="majorEastAsia"/>
                <w:b/>
                <w:sz w:val="24"/>
                <w:szCs w:val="21"/>
              </w:rPr>
            </w:pPr>
          </w:p>
        </w:tc>
        <w:tc>
          <w:tcPr>
            <w:tcW w:w="7564" w:type="dxa"/>
            <w:gridSpan w:val="2"/>
          </w:tcPr>
          <w:p w14:paraId="13030901">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1.</w:t>
            </w:r>
            <w:r>
              <w:rPr>
                <w:rFonts w:hint="eastAsia" w:ascii="宋体" w:hAnsi="宋体" w:eastAsia="宋体" w:cs="宋体"/>
                <w:b/>
                <w:bCs w:val="0"/>
                <w:lang w:val="en-US" w:eastAsia="zh-CN"/>
              </w:rPr>
              <w:t>主机</w:t>
            </w:r>
          </w:p>
        </w:tc>
        <w:tc>
          <w:tcPr>
            <w:tcW w:w="817" w:type="dxa"/>
          </w:tcPr>
          <w:p w14:paraId="381E5698">
            <w:pPr>
              <w:adjustRightInd w:val="0"/>
              <w:snapToGrid w:val="0"/>
              <w:rPr>
                <w:rFonts w:asciiTheme="majorEastAsia" w:hAnsiTheme="majorEastAsia" w:eastAsiaTheme="majorEastAsia"/>
                <w:b/>
                <w:sz w:val="24"/>
                <w:szCs w:val="21"/>
              </w:rPr>
            </w:pPr>
          </w:p>
        </w:tc>
      </w:tr>
      <w:tr w14:paraId="4832E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DFBC74A">
            <w:pPr>
              <w:adjustRightInd w:val="0"/>
              <w:snapToGrid w:val="0"/>
              <w:rPr>
                <w:rFonts w:asciiTheme="majorEastAsia" w:hAnsiTheme="majorEastAsia" w:eastAsiaTheme="majorEastAsia"/>
                <w:b/>
                <w:sz w:val="24"/>
                <w:szCs w:val="21"/>
              </w:rPr>
            </w:pPr>
          </w:p>
        </w:tc>
        <w:tc>
          <w:tcPr>
            <w:tcW w:w="935" w:type="dxa"/>
            <w:vMerge w:val="continue"/>
          </w:tcPr>
          <w:p w14:paraId="50624B8B">
            <w:pPr>
              <w:adjustRightInd w:val="0"/>
              <w:snapToGrid w:val="0"/>
              <w:rPr>
                <w:rFonts w:asciiTheme="majorEastAsia" w:hAnsiTheme="majorEastAsia" w:eastAsiaTheme="majorEastAsia"/>
                <w:b/>
                <w:sz w:val="24"/>
                <w:szCs w:val="21"/>
              </w:rPr>
            </w:pPr>
          </w:p>
        </w:tc>
        <w:tc>
          <w:tcPr>
            <w:tcW w:w="7564" w:type="dxa"/>
            <w:gridSpan w:val="2"/>
            <w:vAlign w:val="center"/>
          </w:tcPr>
          <w:p w14:paraId="78902091">
            <w:pPr>
              <w:widowControl/>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1.1 </w:t>
            </w:r>
            <w:r>
              <w:rPr>
                <w:rFonts w:hint="eastAsia" w:ascii="宋体" w:hAnsi="宋体" w:eastAsia="宋体" w:cs="宋体"/>
                <w:lang w:val="en-US" w:eastAsia="zh-CN"/>
              </w:rPr>
              <w:t>电池满电</w:t>
            </w:r>
            <w:r>
              <w:rPr>
                <w:rFonts w:hint="eastAsia" w:ascii="宋体" w:hAnsi="宋体" w:cs="宋体"/>
                <w:lang w:val="en-US" w:eastAsia="zh-CN"/>
              </w:rPr>
              <w:t>且</w:t>
            </w:r>
            <w:r>
              <w:rPr>
                <w:rFonts w:hint="eastAsia" w:ascii="宋体" w:hAnsi="宋体" w:eastAsia="宋体" w:cs="宋体"/>
                <w:lang w:val="en-US" w:eastAsia="zh-CN"/>
              </w:rPr>
              <w:t>设备在最大功耗状态下连续工作时间≧ 4 小时。</w:t>
            </w:r>
          </w:p>
        </w:tc>
        <w:tc>
          <w:tcPr>
            <w:tcW w:w="817" w:type="dxa"/>
          </w:tcPr>
          <w:p w14:paraId="6E655995">
            <w:pPr>
              <w:adjustRightInd w:val="0"/>
              <w:snapToGrid w:val="0"/>
              <w:rPr>
                <w:rFonts w:asciiTheme="majorEastAsia" w:hAnsiTheme="majorEastAsia" w:eastAsiaTheme="majorEastAsia"/>
                <w:b/>
                <w:sz w:val="24"/>
                <w:szCs w:val="21"/>
              </w:rPr>
            </w:pPr>
          </w:p>
        </w:tc>
      </w:tr>
      <w:tr w14:paraId="1E182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C3B92BF">
            <w:pPr>
              <w:adjustRightInd w:val="0"/>
              <w:snapToGrid w:val="0"/>
              <w:rPr>
                <w:rFonts w:asciiTheme="majorEastAsia" w:hAnsiTheme="majorEastAsia" w:eastAsiaTheme="majorEastAsia"/>
                <w:b/>
                <w:sz w:val="24"/>
                <w:szCs w:val="21"/>
              </w:rPr>
            </w:pPr>
          </w:p>
        </w:tc>
        <w:tc>
          <w:tcPr>
            <w:tcW w:w="935" w:type="dxa"/>
            <w:vMerge w:val="continue"/>
          </w:tcPr>
          <w:p w14:paraId="40DC4548">
            <w:pPr>
              <w:adjustRightInd w:val="0"/>
              <w:snapToGrid w:val="0"/>
              <w:rPr>
                <w:rFonts w:asciiTheme="majorEastAsia" w:hAnsiTheme="majorEastAsia" w:eastAsiaTheme="majorEastAsia"/>
                <w:b/>
                <w:sz w:val="24"/>
                <w:szCs w:val="21"/>
              </w:rPr>
            </w:pPr>
          </w:p>
        </w:tc>
        <w:tc>
          <w:tcPr>
            <w:tcW w:w="7564" w:type="dxa"/>
            <w:gridSpan w:val="2"/>
            <w:vAlign w:val="center"/>
          </w:tcPr>
          <w:p w14:paraId="2A5EF094">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1.2 </w:t>
            </w:r>
            <w:r>
              <w:rPr>
                <w:rFonts w:hint="eastAsia" w:ascii="宋体" w:hAnsi="宋体" w:eastAsia="宋体" w:cs="宋体"/>
                <w:lang w:val="en-US" w:eastAsia="zh-CN"/>
              </w:rPr>
              <w:t>主机</w:t>
            </w:r>
            <w:r>
              <w:rPr>
                <w:rFonts w:hint="eastAsia" w:ascii="宋体" w:hAnsi="宋体" w:cs="宋体"/>
                <w:lang w:val="en-US" w:eastAsia="zh-CN"/>
              </w:rPr>
              <w:t>配备</w:t>
            </w:r>
            <w:r>
              <w:rPr>
                <w:rFonts w:hint="eastAsia" w:ascii="宋体" w:hAnsi="宋体" w:eastAsia="宋体" w:cs="宋体"/>
                <w:lang w:val="en-US" w:eastAsia="zh-CN"/>
              </w:rPr>
              <w:t>≧5个USB接口。</w:t>
            </w:r>
          </w:p>
        </w:tc>
        <w:tc>
          <w:tcPr>
            <w:tcW w:w="817" w:type="dxa"/>
          </w:tcPr>
          <w:p w14:paraId="063F7038">
            <w:pPr>
              <w:adjustRightInd w:val="0"/>
              <w:snapToGrid w:val="0"/>
              <w:rPr>
                <w:rFonts w:asciiTheme="majorEastAsia" w:hAnsiTheme="majorEastAsia" w:eastAsiaTheme="majorEastAsia"/>
                <w:b/>
                <w:sz w:val="24"/>
                <w:szCs w:val="21"/>
              </w:rPr>
            </w:pPr>
          </w:p>
        </w:tc>
      </w:tr>
      <w:tr w14:paraId="6EF86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6561C6A">
            <w:pPr>
              <w:adjustRightInd w:val="0"/>
              <w:snapToGrid w:val="0"/>
              <w:rPr>
                <w:rFonts w:asciiTheme="majorEastAsia" w:hAnsiTheme="majorEastAsia" w:eastAsiaTheme="majorEastAsia"/>
                <w:b/>
                <w:sz w:val="24"/>
                <w:szCs w:val="21"/>
              </w:rPr>
            </w:pPr>
          </w:p>
        </w:tc>
        <w:tc>
          <w:tcPr>
            <w:tcW w:w="935" w:type="dxa"/>
            <w:vMerge w:val="continue"/>
          </w:tcPr>
          <w:p w14:paraId="7620A04B">
            <w:pPr>
              <w:adjustRightInd w:val="0"/>
              <w:snapToGrid w:val="0"/>
              <w:rPr>
                <w:rFonts w:asciiTheme="majorEastAsia" w:hAnsiTheme="majorEastAsia" w:eastAsiaTheme="majorEastAsia"/>
                <w:b/>
                <w:sz w:val="24"/>
                <w:szCs w:val="21"/>
              </w:rPr>
            </w:pPr>
          </w:p>
        </w:tc>
        <w:tc>
          <w:tcPr>
            <w:tcW w:w="7564" w:type="dxa"/>
            <w:gridSpan w:val="2"/>
            <w:vAlign w:val="center"/>
          </w:tcPr>
          <w:p w14:paraId="065FEB15">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1.3 </w:t>
            </w:r>
            <w:r>
              <w:rPr>
                <w:rFonts w:hint="eastAsia" w:ascii="宋体" w:hAnsi="宋体" w:eastAsia="宋体" w:cs="宋体"/>
                <w:lang w:val="en-US" w:eastAsia="zh-CN"/>
              </w:rPr>
              <w:t>主机内置热敏打印机。</w:t>
            </w:r>
          </w:p>
        </w:tc>
        <w:tc>
          <w:tcPr>
            <w:tcW w:w="817" w:type="dxa"/>
          </w:tcPr>
          <w:p w14:paraId="2DCB8C60">
            <w:pPr>
              <w:adjustRightInd w:val="0"/>
              <w:snapToGrid w:val="0"/>
              <w:rPr>
                <w:rFonts w:asciiTheme="majorEastAsia" w:hAnsiTheme="majorEastAsia" w:eastAsiaTheme="majorEastAsia"/>
                <w:b/>
                <w:sz w:val="24"/>
                <w:szCs w:val="21"/>
              </w:rPr>
            </w:pPr>
          </w:p>
        </w:tc>
      </w:tr>
      <w:tr w14:paraId="1EBD8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0B370AC">
            <w:pPr>
              <w:adjustRightInd w:val="0"/>
              <w:snapToGrid w:val="0"/>
              <w:rPr>
                <w:rFonts w:asciiTheme="majorEastAsia" w:hAnsiTheme="majorEastAsia" w:eastAsiaTheme="majorEastAsia"/>
                <w:b/>
                <w:sz w:val="24"/>
                <w:szCs w:val="21"/>
              </w:rPr>
            </w:pPr>
          </w:p>
        </w:tc>
        <w:tc>
          <w:tcPr>
            <w:tcW w:w="935" w:type="dxa"/>
            <w:vMerge w:val="continue"/>
          </w:tcPr>
          <w:p w14:paraId="56CC3085">
            <w:pPr>
              <w:adjustRightInd w:val="0"/>
              <w:snapToGrid w:val="0"/>
              <w:rPr>
                <w:rFonts w:asciiTheme="majorEastAsia" w:hAnsiTheme="majorEastAsia" w:eastAsiaTheme="majorEastAsia"/>
                <w:b/>
                <w:sz w:val="24"/>
                <w:szCs w:val="21"/>
              </w:rPr>
            </w:pPr>
          </w:p>
        </w:tc>
        <w:tc>
          <w:tcPr>
            <w:tcW w:w="7564" w:type="dxa"/>
            <w:gridSpan w:val="2"/>
            <w:vAlign w:val="center"/>
          </w:tcPr>
          <w:p w14:paraId="1C0162B7">
            <w:pPr>
              <w:widowControl/>
              <w:jc w:val="left"/>
              <w:textAlignment w:val="center"/>
              <w:rPr>
                <w:rFonts w:hint="eastAsia" w:ascii="宋体" w:hAnsi="宋体" w:cs="宋体"/>
                <w:color w:val="000000" w:themeColor="text1"/>
                <w:szCs w:val="21"/>
                <w14:textFill>
                  <w14:solidFill>
                    <w14:schemeClr w14:val="tx1"/>
                  </w14:solidFill>
                </w14:textFill>
              </w:rPr>
            </w:pPr>
            <w:r>
              <w:rPr>
                <w:rFonts w:hint="eastAsia" w:ascii="宋体" w:hAnsi="宋体" w:eastAsia="宋体" w:cs="宋体"/>
                <w:lang w:val="en-US" w:eastAsia="zh-CN"/>
              </w:rPr>
              <w:t>1.4</w:t>
            </w:r>
            <w:r>
              <w:rPr>
                <w:rFonts w:hint="eastAsia" w:ascii="宋体" w:hAnsi="宋体" w:cs="宋体"/>
                <w:lang w:val="en-US" w:eastAsia="zh-CN"/>
              </w:rPr>
              <w:t xml:space="preserve"> </w:t>
            </w:r>
            <w:r>
              <w:rPr>
                <w:rFonts w:hint="eastAsia" w:ascii="黑体" w:hAnsi="黑体" w:eastAsia="黑体" w:cs="黑体"/>
                <w:lang w:val="en-US" w:eastAsia="zh-CN"/>
              </w:rPr>
              <w:t>≥</w:t>
            </w:r>
            <w:r>
              <w:rPr>
                <w:rFonts w:hint="eastAsia" w:ascii="宋体" w:hAnsi="宋体" w:eastAsia="宋体" w:cs="宋体"/>
                <w:lang w:val="en-US" w:eastAsia="zh-CN"/>
              </w:rPr>
              <w:t>10寸彩色触摸液晶屏。</w:t>
            </w:r>
          </w:p>
        </w:tc>
        <w:tc>
          <w:tcPr>
            <w:tcW w:w="817" w:type="dxa"/>
          </w:tcPr>
          <w:p w14:paraId="0ABDDC16">
            <w:pPr>
              <w:adjustRightInd w:val="0"/>
              <w:snapToGrid w:val="0"/>
              <w:rPr>
                <w:rFonts w:asciiTheme="majorEastAsia" w:hAnsiTheme="majorEastAsia" w:eastAsiaTheme="majorEastAsia"/>
                <w:b/>
                <w:sz w:val="24"/>
                <w:szCs w:val="21"/>
              </w:rPr>
            </w:pPr>
          </w:p>
        </w:tc>
      </w:tr>
      <w:tr w14:paraId="04541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28CB3C8">
            <w:pPr>
              <w:adjustRightInd w:val="0"/>
              <w:snapToGrid w:val="0"/>
              <w:rPr>
                <w:rFonts w:asciiTheme="majorEastAsia" w:hAnsiTheme="majorEastAsia" w:eastAsiaTheme="majorEastAsia"/>
                <w:b/>
                <w:sz w:val="24"/>
                <w:szCs w:val="21"/>
              </w:rPr>
            </w:pPr>
          </w:p>
        </w:tc>
        <w:tc>
          <w:tcPr>
            <w:tcW w:w="935" w:type="dxa"/>
            <w:vMerge w:val="continue"/>
          </w:tcPr>
          <w:p w14:paraId="1F16BF14">
            <w:pPr>
              <w:adjustRightInd w:val="0"/>
              <w:snapToGrid w:val="0"/>
              <w:rPr>
                <w:rFonts w:asciiTheme="majorEastAsia" w:hAnsiTheme="majorEastAsia" w:eastAsiaTheme="majorEastAsia"/>
                <w:b/>
                <w:sz w:val="24"/>
                <w:szCs w:val="21"/>
              </w:rPr>
            </w:pPr>
          </w:p>
        </w:tc>
        <w:tc>
          <w:tcPr>
            <w:tcW w:w="7564" w:type="dxa"/>
            <w:gridSpan w:val="2"/>
            <w:vAlign w:val="center"/>
          </w:tcPr>
          <w:p w14:paraId="2CFB2AC5">
            <w:pPr>
              <w:widowControl/>
              <w:jc w:val="left"/>
              <w:textAlignment w:val="center"/>
              <w:rPr>
                <w:rFonts w:ascii="宋体" w:hAnsi="宋体" w:cs="宋体"/>
                <w:b/>
                <w:color w:val="000000"/>
                <w:szCs w:val="21"/>
              </w:rPr>
            </w:pPr>
            <w:r>
              <w:rPr>
                <w:rFonts w:hint="eastAsia" w:ascii="宋体" w:hAnsi="宋体" w:cs="宋体"/>
                <w:b/>
                <w:color w:val="000000"/>
                <w:szCs w:val="21"/>
              </w:rPr>
              <w:t>2.</w:t>
            </w:r>
            <w:r>
              <w:rPr>
                <w:rFonts w:hint="eastAsia" w:ascii="宋体" w:hAnsi="宋体" w:eastAsia="宋体" w:cs="宋体"/>
                <w:b/>
                <w:bCs w:val="0"/>
                <w:lang w:val="en-US" w:eastAsia="zh-CN"/>
              </w:rPr>
              <w:t>呼吸压力模块</w:t>
            </w:r>
          </w:p>
        </w:tc>
        <w:tc>
          <w:tcPr>
            <w:tcW w:w="817" w:type="dxa"/>
          </w:tcPr>
          <w:p w14:paraId="6ADCF860">
            <w:pPr>
              <w:adjustRightInd w:val="0"/>
              <w:snapToGrid w:val="0"/>
              <w:rPr>
                <w:rFonts w:asciiTheme="majorEastAsia" w:hAnsiTheme="majorEastAsia" w:eastAsiaTheme="majorEastAsia"/>
                <w:b/>
                <w:sz w:val="24"/>
                <w:szCs w:val="21"/>
              </w:rPr>
            </w:pPr>
          </w:p>
        </w:tc>
      </w:tr>
      <w:tr w14:paraId="0BB46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2929ECE">
            <w:pPr>
              <w:adjustRightInd w:val="0"/>
              <w:snapToGrid w:val="0"/>
              <w:rPr>
                <w:rFonts w:asciiTheme="majorEastAsia" w:hAnsiTheme="majorEastAsia" w:eastAsiaTheme="majorEastAsia"/>
                <w:b/>
                <w:sz w:val="24"/>
                <w:szCs w:val="21"/>
              </w:rPr>
            </w:pPr>
          </w:p>
        </w:tc>
        <w:tc>
          <w:tcPr>
            <w:tcW w:w="935" w:type="dxa"/>
            <w:vMerge w:val="continue"/>
          </w:tcPr>
          <w:p w14:paraId="0D7A5D4B">
            <w:pPr>
              <w:adjustRightInd w:val="0"/>
              <w:snapToGrid w:val="0"/>
              <w:rPr>
                <w:rFonts w:asciiTheme="majorEastAsia" w:hAnsiTheme="majorEastAsia" w:eastAsiaTheme="majorEastAsia"/>
                <w:b/>
                <w:sz w:val="24"/>
                <w:szCs w:val="21"/>
              </w:rPr>
            </w:pPr>
          </w:p>
        </w:tc>
        <w:tc>
          <w:tcPr>
            <w:tcW w:w="7564" w:type="dxa"/>
            <w:gridSpan w:val="2"/>
            <w:vAlign w:val="center"/>
          </w:tcPr>
          <w:p w14:paraId="34473E9E">
            <w:pPr>
              <w:widowControl/>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 xml:space="preserve">2.1 </w:t>
            </w:r>
            <w:r>
              <w:rPr>
                <w:rFonts w:hint="eastAsia" w:asciiTheme="minorEastAsia" w:hAnsiTheme="minorEastAsia" w:eastAsiaTheme="minorEastAsia" w:cstheme="minorEastAsia"/>
                <w:sz w:val="21"/>
                <w:szCs w:val="21"/>
                <w:lang w:val="en-US" w:eastAsia="zh-CN"/>
              </w:rPr>
              <w:t>评估参数：MIP、MEP、P0.1、P0.1MAX。</w:t>
            </w:r>
          </w:p>
        </w:tc>
        <w:tc>
          <w:tcPr>
            <w:tcW w:w="817" w:type="dxa"/>
          </w:tcPr>
          <w:p w14:paraId="3F15862A">
            <w:pPr>
              <w:adjustRightInd w:val="0"/>
              <w:snapToGrid w:val="0"/>
              <w:rPr>
                <w:rFonts w:asciiTheme="majorEastAsia" w:hAnsiTheme="majorEastAsia" w:eastAsiaTheme="majorEastAsia"/>
                <w:b/>
                <w:sz w:val="24"/>
                <w:szCs w:val="21"/>
              </w:rPr>
            </w:pPr>
            <w:r>
              <w:rPr>
                <w:rFonts w:hint="eastAsia" w:cs="宋体" w:asciiTheme="majorEastAsia" w:hAnsiTheme="majorEastAsia" w:eastAsiaTheme="majorEastAsia"/>
                <w:b/>
                <w:sz w:val="24"/>
              </w:rPr>
              <w:t>▲</w:t>
            </w:r>
          </w:p>
        </w:tc>
      </w:tr>
      <w:tr w14:paraId="12ED5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F0D87DA">
            <w:pPr>
              <w:adjustRightInd w:val="0"/>
              <w:snapToGrid w:val="0"/>
              <w:rPr>
                <w:rFonts w:asciiTheme="majorEastAsia" w:hAnsiTheme="majorEastAsia" w:eastAsiaTheme="majorEastAsia"/>
                <w:b/>
                <w:sz w:val="24"/>
                <w:szCs w:val="21"/>
              </w:rPr>
            </w:pPr>
          </w:p>
        </w:tc>
        <w:tc>
          <w:tcPr>
            <w:tcW w:w="935" w:type="dxa"/>
            <w:vMerge w:val="continue"/>
          </w:tcPr>
          <w:p w14:paraId="052E04EA">
            <w:pPr>
              <w:adjustRightInd w:val="0"/>
              <w:snapToGrid w:val="0"/>
              <w:rPr>
                <w:rFonts w:asciiTheme="majorEastAsia" w:hAnsiTheme="majorEastAsia" w:eastAsiaTheme="majorEastAsia"/>
                <w:b/>
                <w:sz w:val="24"/>
                <w:szCs w:val="21"/>
              </w:rPr>
            </w:pPr>
          </w:p>
        </w:tc>
        <w:tc>
          <w:tcPr>
            <w:tcW w:w="7564" w:type="dxa"/>
            <w:gridSpan w:val="2"/>
          </w:tcPr>
          <w:p w14:paraId="4740287A">
            <w:pPr>
              <w:widowControl/>
              <w:textAlignment w:val="center"/>
              <w:rPr>
                <w:rFonts w:hint="eastAsia" w:asciiTheme="minorEastAsia" w:hAnsiTheme="minorEastAsia" w:eastAsiaTheme="minorEastAsia" w:cstheme="minorEastAsia"/>
                <w:b/>
                <w:sz w:val="21"/>
                <w:szCs w:val="21"/>
                <w:lang w:val="en-US" w:eastAsia="zh-CN"/>
              </w:rPr>
            </w:pPr>
            <w:r>
              <w:rPr>
                <w:rFonts w:hint="eastAsia" w:ascii="宋体" w:hAnsi="宋体" w:eastAsia="宋体" w:cs="宋体"/>
                <w:lang w:val="en-US" w:eastAsia="zh-CN"/>
              </w:rPr>
              <w:t>2.</w:t>
            </w:r>
            <w:r>
              <w:rPr>
                <w:rFonts w:hint="eastAsia" w:ascii="宋体" w:hAnsi="宋体" w:cs="宋体"/>
                <w:lang w:val="en-US" w:eastAsia="zh-CN"/>
              </w:rPr>
              <w:t>2</w:t>
            </w:r>
            <w:r>
              <w:rPr>
                <w:rFonts w:hint="eastAsia" w:ascii="宋体" w:hAnsi="宋体" w:eastAsia="宋体" w:cs="宋体"/>
                <w:lang w:val="en-US" w:eastAsia="zh-CN"/>
              </w:rPr>
              <w:t>压力测量范围：±20kPa；精确范围：±1%或±0.1kPa；分辨率：0.01kPa。</w:t>
            </w:r>
          </w:p>
        </w:tc>
        <w:tc>
          <w:tcPr>
            <w:tcW w:w="817" w:type="dxa"/>
          </w:tcPr>
          <w:p w14:paraId="754313D0">
            <w:pPr>
              <w:adjustRightInd w:val="0"/>
              <w:snapToGrid w:val="0"/>
              <w:rPr>
                <w:rFonts w:asciiTheme="majorEastAsia" w:hAnsiTheme="majorEastAsia" w:eastAsiaTheme="majorEastAsia"/>
                <w:b/>
                <w:sz w:val="24"/>
                <w:szCs w:val="21"/>
              </w:rPr>
            </w:pPr>
          </w:p>
        </w:tc>
      </w:tr>
      <w:tr w14:paraId="3F74A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2E54695">
            <w:pPr>
              <w:adjustRightInd w:val="0"/>
              <w:snapToGrid w:val="0"/>
              <w:rPr>
                <w:rFonts w:asciiTheme="majorEastAsia" w:hAnsiTheme="majorEastAsia" w:eastAsiaTheme="majorEastAsia"/>
                <w:b/>
                <w:sz w:val="24"/>
                <w:szCs w:val="21"/>
              </w:rPr>
            </w:pPr>
          </w:p>
        </w:tc>
        <w:tc>
          <w:tcPr>
            <w:tcW w:w="935" w:type="dxa"/>
            <w:vMerge w:val="continue"/>
          </w:tcPr>
          <w:p w14:paraId="62EB1EB2">
            <w:pPr>
              <w:adjustRightInd w:val="0"/>
              <w:snapToGrid w:val="0"/>
              <w:rPr>
                <w:rFonts w:asciiTheme="majorEastAsia" w:hAnsiTheme="majorEastAsia" w:eastAsiaTheme="majorEastAsia"/>
                <w:b/>
                <w:sz w:val="24"/>
                <w:szCs w:val="21"/>
              </w:rPr>
            </w:pPr>
          </w:p>
        </w:tc>
        <w:tc>
          <w:tcPr>
            <w:tcW w:w="7564" w:type="dxa"/>
            <w:gridSpan w:val="2"/>
          </w:tcPr>
          <w:p w14:paraId="29FF4C0F">
            <w:pPr>
              <w:adjustRightInd w:val="0"/>
              <w:snapToGrid w:val="0"/>
              <w:rPr>
                <w:rFonts w:hint="eastAsia" w:asciiTheme="minorEastAsia" w:hAnsiTheme="minorEastAsia" w:eastAsiaTheme="minorEastAsia" w:cstheme="minorEastAsia"/>
                <w:b/>
                <w:sz w:val="21"/>
                <w:szCs w:val="21"/>
                <w:lang w:val="en-US" w:eastAsia="zh-CN"/>
              </w:rPr>
            </w:pPr>
            <w:r>
              <w:rPr>
                <w:rFonts w:hint="eastAsia" w:asciiTheme="minorEastAsia" w:hAnsiTheme="minorEastAsia" w:eastAsiaTheme="minorEastAsia" w:cstheme="minorEastAsia"/>
                <w:b/>
                <w:sz w:val="21"/>
                <w:szCs w:val="21"/>
                <w:lang w:val="en-US" w:eastAsia="zh-CN"/>
              </w:rPr>
              <w:t>2.3</w:t>
            </w:r>
            <w:r>
              <w:rPr>
                <w:rFonts w:hint="eastAsia" w:asciiTheme="minorEastAsia" w:hAnsiTheme="minorEastAsia" w:eastAsiaTheme="minorEastAsia" w:cstheme="minorEastAsia"/>
                <w:sz w:val="21"/>
                <w:szCs w:val="21"/>
                <w:lang w:val="en-US" w:eastAsia="zh-CN"/>
              </w:rPr>
              <w:t>检测过程运用激励式动画操作界面。</w:t>
            </w:r>
          </w:p>
        </w:tc>
        <w:tc>
          <w:tcPr>
            <w:tcW w:w="817" w:type="dxa"/>
          </w:tcPr>
          <w:p w14:paraId="71609F37">
            <w:pPr>
              <w:adjustRightInd w:val="0"/>
              <w:snapToGrid w:val="0"/>
              <w:rPr>
                <w:rFonts w:asciiTheme="majorEastAsia" w:hAnsiTheme="majorEastAsia" w:eastAsiaTheme="majorEastAsia"/>
                <w:b/>
                <w:sz w:val="24"/>
                <w:szCs w:val="21"/>
              </w:rPr>
            </w:pPr>
          </w:p>
        </w:tc>
      </w:tr>
      <w:tr w14:paraId="43F7F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BBAC338">
            <w:pPr>
              <w:adjustRightInd w:val="0"/>
              <w:snapToGrid w:val="0"/>
              <w:rPr>
                <w:rFonts w:asciiTheme="majorEastAsia" w:hAnsiTheme="majorEastAsia" w:eastAsiaTheme="majorEastAsia"/>
                <w:b/>
                <w:sz w:val="24"/>
                <w:szCs w:val="21"/>
              </w:rPr>
            </w:pPr>
          </w:p>
        </w:tc>
        <w:tc>
          <w:tcPr>
            <w:tcW w:w="935" w:type="dxa"/>
            <w:vMerge w:val="continue"/>
          </w:tcPr>
          <w:p w14:paraId="1420D9DB">
            <w:pPr>
              <w:adjustRightInd w:val="0"/>
              <w:snapToGrid w:val="0"/>
              <w:rPr>
                <w:rFonts w:asciiTheme="majorEastAsia" w:hAnsiTheme="majorEastAsia" w:eastAsiaTheme="majorEastAsia"/>
                <w:b/>
                <w:sz w:val="24"/>
                <w:szCs w:val="21"/>
              </w:rPr>
            </w:pPr>
          </w:p>
        </w:tc>
        <w:tc>
          <w:tcPr>
            <w:tcW w:w="7564" w:type="dxa"/>
            <w:gridSpan w:val="2"/>
          </w:tcPr>
          <w:p w14:paraId="74B70720">
            <w:pPr>
              <w:widowControl/>
              <w:textAlignment w:val="center"/>
              <w:rPr>
                <w:rFonts w:hint="eastAsia" w:asciiTheme="minorEastAsia" w:hAnsiTheme="minorEastAsia" w:eastAsiaTheme="minorEastAsia" w:cstheme="minorEastAsia"/>
                <w:b/>
                <w:sz w:val="21"/>
                <w:szCs w:val="21"/>
              </w:rPr>
            </w:pPr>
            <w:r>
              <w:rPr>
                <w:rFonts w:hint="eastAsia" w:ascii="宋体" w:hAnsi="宋体" w:eastAsia="宋体" w:cs="宋体"/>
                <w:lang w:val="en-US" w:eastAsia="zh-CN"/>
              </w:rPr>
              <w:t>2.</w:t>
            </w:r>
            <w:r>
              <w:rPr>
                <w:rFonts w:hint="eastAsia" w:ascii="宋体" w:hAnsi="宋体" w:cs="宋体"/>
                <w:lang w:val="en-US" w:eastAsia="zh-CN"/>
              </w:rPr>
              <w:t>4手柄</w:t>
            </w:r>
            <w:r>
              <w:rPr>
                <w:rFonts w:hint="eastAsia" w:ascii="宋体" w:hAnsi="宋体" w:eastAsia="宋体" w:cs="宋体"/>
                <w:lang w:val="en-US" w:eastAsia="zh-CN"/>
              </w:rPr>
              <w:t>头部</w:t>
            </w:r>
            <w:r>
              <w:rPr>
                <w:rFonts w:hint="eastAsia" w:ascii="宋体" w:hAnsi="宋体" w:cs="宋体"/>
                <w:lang w:val="en-US" w:eastAsia="zh-CN"/>
              </w:rPr>
              <w:t>可拆卸，可</w:t>
            </w:r>
            <w:r>
              <w:rPr>
                <w:rFonts w:hint="eastAsia" w:ascii="宋体" w:hAnsi="宋体" w:eastAsia="宋体" w:cs="宋体"/>
                <w:lang w:val="en-US" w:eastAsia="zh-CN"/>
              </w:rPr>
              <w:t>进行清洗、浸泡、消毒，</w:t>
            </w:r>
            <w:r>
              <w:rPr>
                <w:rFonts w:hint="eastAsia" w:ascii="宋体" w:hAnsi="宋体" w:cs="宋体"/>
                <w:lang w:val="en-US" w:eastAsia="zh-CN"/>
              </w:rPr>
              <w:t>可接</w:t>
            </w:r>
            <w:r>
              <w:rPr>
                <w:rFonts w:hint="eastAsia" w:ascii="宋体" w:hAnsi="宋体" w:eastAsia="宋体" w:cs="宋体"/>
                <w:lang w:val="en-US" w:eastAsia="zh-CN"/>
              </w:rPr>
              <w:t>通用的一次性肺功能仪用过滤嘴。</w:t>
            </w:r>
          </w:p>
        </w:tc>
        <w:tc>
          <w:tcPr>
            <w:tcW w:w="817" w:type="dxa"/>
          </w:tcPr>
          <w:p w14:paraId="3065AC83">
            <w:pPr>
              <w:adjustRightInd w:val="0"/>
              <w:snapToGrid w:val="0"/>
              <w:rPr>
                <w:rFonts w:asciiTheme="majorEastAsia" w:hAnsiTheme="majorEastAsia" w:eastAsiaTheme="majorEastAsia"/>
                <w:b/>
                <w:sz w:val="24"/>
                <w:szCs w:val="21"/>
              </w:rPr>
            </w:pPr>
          </w:p>
        </w:tc>
      </w:tr>
      <w:tr w14:paraId="53591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51F6968">
            <w:pPr>
              <w:adjustRightInd w:val="0"/>
              <w:snapToGrid w:val="0"/>
              <w:rPr>
                <w:rFonts w:asciiTheme="majorEastAsia" w:hAnsiTheme="majorEastAsia" w:eastAsiaTheme="majorEastAsia"/>
                <w:b/>
                <w:sz w:val="24"/>
                <w:szCs w:val="21"/>
              </w:rPr>
            </w:pPr>
          </w:p>
        </w:tc>
        <w:tc>
          <w:tcPr>
            <w:tcW w:w="935" w:type="dxa"/>
            <w:vMerge w:val="continue"/>
          </w:tcPr>
          <w:p w14:paraId="68EED32F">
            <w:pPr>
              <w:adjustRightInd w:val="0"/>
              <w:snapToGrid w:val="0"/>
              <w:rPr>
                <w:rFonts w:asciiTheme="majorEastAsia" w:hAnsiTheme="majorEastAsia" w:eastAsiaTheme="majorEastAsia"/>
                <w:b/>
                <w:sz w:val="24"/>
                <w:szCs w:val="21"/>
              </w:rPr>
            </w:pPr>
          </w:p>
        </w:tc>
        <w:tc>
          <w:tcPr>
            <w:tcW w:w="7564" w:type="dxa"/>
            <w:gridSpan w:val="2"/>
          </w:tcPr>
          <w:p w14:paraId="0B146110">
            <w:pPr>
              <w:adjustRightInd w:val="0"/>
              <w:snapToGrid w:val="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sz w:val="21"/>
                <w:szCs w:val="21"/>
                <w:lang w:val="en-US" w:eastAsia="zh-CN"/>
              </w:rPr>
              <w:t>2.5有语音智能播报功能协助操作。</w:t>
            </w:r>
          </w:p>
        </w:tc>
        <w:tc>
          <w:tcPr>
            <w:tcW w:w="817" w:type="dxa"/>
          </w:tcPr>
          <w:p w14:paraId="278A6769">
            <w:pPr>
              <w:adjustRightInd w:val="0"/>
              <w:snapToGrid w:val="0"/>
              <w:rPr>
                <w:rFonts w:asciiTheme="majorEastAsia" w:hAnsiTheme="majorEastAsia" w:eastAsiaTheme="majorEastAsia"/>
                <w:b/>
                <w:sz w:val="24"/>
                <w:szCs w:val="21"/>
              </w:rPr>
            </w:pPr>
          </w:p>
        </w:tc>
      </w:tr>
      <w:tr w14:paraId="20238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E80DB87">
            <w:pPr>
              <w:adjustRightInd w:val="0"/>
              <w:snapToGrid w:val="0"/>
              <w:rPr>
                <w:rFonts w:asciiTheme="majorEastAsia" w:hAnsiTheme="majorEastAsia" w:eastAsiaTheme="majorEastAsia"/>
                <w:b/>
                <w:sz w:val="24"/>
                <w:szCs w:val="21"/>
              </w:rPr>
            </w:pPr>
          </w:p>
        </w:tc>
        <w:tc>
          <w:tcPr>
            <w:tcW w:w="935" w:type="dxa"/>
            <w:vMerge w:val="continue"/>
          </w:tcPr>
          <w:p w14:paraId="1CB38823">
            <w:pPr>
              <w:adjustRightInd w:val="0"/>
              <w:snapToGrid w:val="0"/>
              <w:rPr>
                <w:rFonts w:asciiTheme="majorEastAsia" w:hAnsiTheme="majorEastAsia" w:eastAsiaTheme="majorEastAsia"/>
                <w:b/>
                <w:sz w:val="24"/>
                <w:szCs w:val="21"/>
              </w:rPr>
            </w:pPr>
          </w:p>
        </w:tc>
        <w:tc>
          <w:tcPr>
            <w:tcW w:w="7564" w:type="dxa"/>
            <w:gridSpan w:val="2"/>
          </w:tcPr>
          <w:p w14:paraId="7D0CFF10">
            <w:pPr>
              <w:adjustRightInd w:val="0"/>
              <w:snapToGrid w:val="0"/>
              <w:rPr>
                <w:rFonts w:hint="eastAsia" w:asciiTheme="minorEastAsia" w:hAnsiTheme="minorEastAsia" w:eastAsiaTheme="minorEastAsia" w:cstheme="minorEastAsia"/>
                <w:b/>
                <w:sz w:val="21"/>
                <w:szCs w:val="21"/>
                <w:lang w:val="en-US" w:eastAsia="zh-CN"/>
              </w:rPr>
            </w:pPr>
            <w:r>
              <w:rPr>
                <w:rFonts w:hint="eastAsia" w:asciiTheme="minorEastAsia" w:hAnsiTheme="minorEastAsia" w:eastAsiaTheme="minorEastAsia" w:cstheme="minorEastAsia"/>
                <w:b/>
                <w:sz w:val="21"/>
                <w:szCs w:val="21"/>
                <w:lang w:val="en-US" w:eastAsia="zh-CN"/>
              </w:rPr>
              <w:t>3.</w:t>
            </w:r>
            <w:r>
              <w:rPr>
                <w:rFonts w:hint="eastAsia" w:asciiTheme="minorEastAsia" w:hAnsiTheme="minorEastAsia" w:eastAsiaTheme="minorEastAsia" w:cstheme="minorEastAsia"/>
                <w:b/>
                <w:bCs w:val="0"/>
                <w:sz w:val="21"/>
                <w:szCs w:val="21"/>
                <w:lang w:val="en-US" w:eastAsia="zh-CN"/>
              </w:rPr>
              <w:t>呼吸训练模块</w:t>
            </w:r>
          </w:p>
        </w:tc>
        <w:tc>
          <w:tcPr>
            <w:tcW w:w="817" w:type="dxa"/>
          </w:tcPr>
          <w:p w14:paraId="647B9819">
            <w:pPr>
              <w:adjustRightInd w:val="0"/>
              <w:snapToGrid w:val="0"/>
              <w:rPr>
                <w:rFonts w:asciiTheme="majorEastAsia" w:hAnsiTheme="majorEastAsia" w:eastAsiaTheme="majorEastAsia"/>
                <w:b/>
                <w:sz w:val="24"/>
                <w:szCs w:val="21"/>
              </w:rPr>
            </w:pPr>
          </w:p>
        </w:tc>
      </w:tr>
      <w:tr w14:paraId="7DFDD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5CFD36A4">
            <w:pPr>
              <w:adjustRightInd w:val="0"/>
              <w:snapToGrid w:val="0"/>
              <w:rPr>
                <w:rFonts w:asciiTheme="majorEastAsia" w:hAnsiTheme="majorEastAsia" w:eastAsiaTheme="majorEastAsia"/>
                <w:b/>
                <w:sz w:val="24"/>
                <w:szCs w:val="21"/>
              </w:rPr>
            </w:pPr>
          </w:p>
        </w:tc>
        <w:tc>
          <w:tcPr>
            <w:tcW w:w="935" w:type="dxa"/>
          </w:tcPr>
          <w:p w14:paraId="4B444F0C">
            <w:pPr>
              <w:adjustRightInd w:val="0"/>
              <w:snapToGrid w:val="0"/>
              <w:rPr>
                <w:rFonts w:asciiTheme="majorEastAsia" w:hAnsiTheme="majorEastAsia" w:eastAsiaTheme="majorEastAsia"/>
                <w:b/>
                <w:sz w:val="24"/>
                <w:szCs w:val="21"/>
              </w:rPr>
            </w:pPr>
          </w:p>
        </w:tc>
        <w:tc>
          <w:tcPr>
            <w:tcW w:w="7564" w:type="dxa"/>
            <w:gridSpan w:val="2"/>
          </w:tcPr>
          <w:p w14:paraId="2302B3F1">
            <w:pPr>
              <w:adjustRightInd w:val="0"/>
              <w:snapToGrid w:val="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sz w:val="21"/>
                <w:szCs w:val="21"/>
                <w:lang w:val="en-US" w:eastAsia="zh-CN"/>
              </w:rPr>
              <w:t xml:space="preserve">3.1测量范围  </w:t>
            </w:r>
            <w:r>
              <w:rPr>
                <w:rFonts w:hint="eastAsia" w:asciiTheme="minorEastAsia" w:hAnsiTheme="minorEastAsia" w:eastAsiaTheme="minorEastAsia" w:cstheme="minorEastAsia"/>
                <w:sz w:val="21"/>
                <w:szCs w:val="21"/>
              </w:rPr>
              <w:t>流</w:t>
            </w:r>
            <w:r>
              <w:rPr>
                <w:rFonts w:hint="eastAsia" w:asciiTheme="minorEastAsia" w:hAnsiTheme="minorEastAsia" w:eastAsiaTheme="minorEastAsia" w:cstheme="minorEastAsia"/>
                <w:sz w:val="21"/>
                <w:szCs w:val="21"/>
                <w:lang w:val="en-US" w:eastAsia="zh-CN"/>
              </w:rPr>
              <w:t>速</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范围</w:t>
            </w:r>
            <w:r>
              <w:rPr>
                <w:rFonts w:hint="eastAsia" w:asciiTheme="minorEastAsia" w:hAnsiTheme="minorEastAsia" w:eastAsiaTheme="minorEastAsia" w:cstheme="minorEastAsia"/>
                <w:sz w:val="21"/>
                <w:szCs w:val="21"/>
              </w:rPr>
              <w:t>0</w:t>
            </w:r>
            <w:r>
              <w:rPr>
                <w:rFonts w:hint="eastAsia" w:asciiTheme="minorEastAsia" w:hAnsiTheme="minorEastAsia" w:eastAsiaTheme="minorEastAsia" w:cstheme="minorEastAsia"/>
                <w:sz w:val="21"/>
                <w:szCs w:val="21"/>
                <w:lang w:val="en-US" w:eastAsia="zh-CN"/>
              </w:rPr>
              <w:t>.6-1.2</w:t>
            </w:r>
            <w:r>
              <w:rPr>
                <w:rFonts w:hint="eastAsia" w:asciiTheme="minorEastAsia" w:hAnsiTheme="minorEastAsia" w:eastAsiaTheme="minorEastAsia" w:cstheme="minorEastAsia"/>
                <w:sz w:val="21"/>
                <w:szCs w:val="21"/>
              </w:rPr>
              <w:t>L/s</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精度±10%，分辨率：0.01L/s</w:t>
            </w:r>
            <w:r>
              <w:rPr>
                <w:rFonts w:hint="eastAsia" w:asciiTheme="minorEastAsia" w:hAnsiTheme="minorEastAsia" w:eastAsiaTheme="minorEastAsia" w:cstheme="minorEastAsia"/>
                <w:sz w:val="21"/>
                <w:szCs w:val="21"/>
              </w:rPr>
              <w:t>。</w:t>
            </w:r>
          </w:p>
        </w:tc>
        <w:tc>
          <w:tcPr>
            <w:tcW w:w="817" w:type="dxa"/>
          </w:tcPr>
          <w:p w14:paraId="3A72B9E7">
            <w:pPr>
              <w:adjustRightInd w:val="0"/>
              <w:snapToGrid w:val="0"/>
              <w:rPr>
                <w:rFonts w:asciiTheme="majorEastAsia" w:hAnsiTheme="majorEastAsia" w:eastAsiaTheme="majorEastAsia"/>
                <w:b/>
                <w:sz w:val="24"/>
                <w:szCs w:val="21"/>
              </w:rPr>
            </w:pPr>
          </w:p>
        </w:tc>
      </w:tr>
      <w:tr w14:paraId="73822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5D3CC41">
            <w:pPr>
              <w:adjustRightInd w:val="0"/>
              <w:snapToGrid w:val="0"/>
              <w:rPr>
                <w:rFonts w:asciiTheme="majorEastAsia" w:hAnsiTheme="majorEastAsia" w:eastAsiaTheme="majorEastAsia"/>
                <w:b/>
                <w:sz w:val="24"/>
                <w:szCs w:val="21"/>
              </w:rPr>
            </w:pPr>
          </w:p>
        </w:tc>
        <w:tc>
          <w:tcPr>
            <w:tcW w:w="935" w:type="dxa"/>
          </w:tcPr>
          <w:p w14:paraId="11601D21">
            <w:pPr>
              <w:adjustRightInd w:val="0"/>
              <w:snapToGrid w:val="0"/>
              <w:rPr>
                <w:rFonts w:asciiTheme="majorEastAsia" w:hAnsiTheme="majorEastAsia" w:eastAsiaTheme="majorEastAsia"/>
                <w:b/>
                <w:sz w:val="24"/>
                <w:szCs w:val="21"/>
              </w:rPr>
            </w:pPr>
          </w:p>
        </w:tc>
        <w:tc>
          <w:tcPr>
            <w:tcW w:w="7564" w:type="dxa"/>
            <w:gridSpan w:val="2"/>
          </w:tcPr>
          <w:p w14:paraId="72A1474D">
            <w:pPr>
              <w:adjustRightInd w:val="0"/>
              <w:snapToGrid w:val="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sz w:val="21"/>
                <w:szCs w:val="21"/>
                <w:lang w:val="en-US" w:eastAsia="zh-CN"/>
              </w:rPr>
              <w:t>3.2</w:t>
            </w:r>
            <w:r>
              <w:rPr>
                <w:rFonts w:hint="eastAsia" w:asciiTheme="minorEastAsia" w:hAnsiTheme="minorEastAsia" w:eastAsiaTheme="minorEastAsia" w:cstheme="minorEastAsia"/>
                <w:sz w:val="21"/>
                <w:szCs w:val="21"/>
              </w:rPr>
              <w:t>训练强度1-10级</w:t>
            </w:r>
            <w:r>
              <w:rPr>
                <w:rFonts w:hint="eastAsia" w:asciiTheme="minorEastAsia" w:hAnsiTheme="minorEastAsia" w:eastAsiaTheme="minorEastAsia" w:cstheme="minorEastAsia"/>
                <w:sz w:val="21"/>
                <w:szCs w:val="21"/>
                <w:lang w:eastAsia="zh-CN"/>
              </w:rPr>
              <w:t>可调，</w:t>
            </w:r>
            <w:r>
              <w:rPr>
                <w:rFonts w:hint="eastAsia" w:asciiTheme="minorEastAsia" w:hAnsiTheme="minorEastAsia" w:eastAsiaTheme="minorEastAsia" w:cstheme="minorEastAsia"/>
                <w:sz w:val="21"/>
                <w:szCs w:val="21"/>
              </w:rPr>
              <w:t>以增加/降低负荷强度</w:t>
            </w:r>
            <w:r>
              <w:rPr>
                <w:rFonts w:hint="eastAsia" w:asciiTheme="minorEastAsia" w:hAnsiTheme="minorEastAsia" w:eastAsiaTheme="minorEastAsia" w:cstheme="minorEastAsia"/>
                <w:sz w:val="21"/>
                <w:szCs w:val="21"/>
                <w:lang w:eastAsia="zh-CN"/>
              </w:rPr>
              <w:t>。</w:t>
            </w:r>
          </w:p>
        </w:tc>
        <w:tc>
          <w:tcPr>
            <w:tcW w:w="817" w:type="dxa"/>
          </w:tcPr>
          <w:p w14:paraId="540F42B6">
            <w:pPr>
              <w:adjustRightInd w:val="0"/>
              <w:snapToGrid w:val="0"/>
              <w:rPr>
                <w:rFonts w:asciiTheme="majorEastAsia" w:hAnsiTheme="majorEastAsia" w:eastAsiaTheme="majorEastAsia"/>
                <w:b/>
                <w:sz w:val="24"/>
                <w:szCs w:val="21"/>
              </w:rPr>
            </w:pPr>
            <w:r>
              <w:rPr>
                <w:rFonts w:hint="eastAsia" w:cs="宋体" w:asciiTheme="majorEastAsia" w:hAnsiTheme="majorEastAsia" w:eastAsiaTheme="majorEastAsia"/>
                <w:b/>
                <w:sz w:val="24"/>
              </w:rPr>
              <w:t>▲</w:t>
            </w:r>
          </w:p>
        </w:tc>
      </w:tr>
      <w:tr w14:paraId="30C89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B61AEFD">
            <w:pPr>
              <w:adjustRightInd w:val="0"/>
              <w:snapToGrid w:val="0"/>
              <w:rPr>
                <w:rFonts w:asciiTheme="majorEastAsia" w:hAnsiTheme="majorEastAsia" w:eastAsiaTheme="majorEastAsia"/>
                <w:b/>
                <w:sz w:val="24"/>
                <w:szCs w:val="21"/>
              </w:rPr>
            </w:pPr>
          </w:p>
        </w:tc>
        <w:tc>
          <w:tcPr>
            <w:tcW w:w="935" w:type="dxa"/>
          </w:tcPr>
          <w:p w14:paraId="16024282">
            <w:pPr>
              <w:adjustRightInd w:val="0"/>
              <w:snapToGrid w:val="0"/>
              <w:rPr>
                <w:rFonts w:asciiTheme="majorEastAsia" w:hAnsiTheme="majorEastAsia" w:eastAsiaTheme="majorEastAsia"/>
                <w:b/>
                <w:sz w:val="24"/>
                <w:szCs w:val="21"/>
              </w:rPr>
            </w:pPr>
          </w:p>
        </w:tc>
        <w:tc>
          <w:tcPr>
            <w:tcW w:w="7564" w:type="dxa"/>
            <w:gridSpan w:val="2"/>
          </w:tcPr>
          <w:p w14:paraId="57E57BAF">
            <w:pPr>
              <w:pStyle w:val="3"/>
              <w:numPr>
                <w:ilvl w:val="3"/>
                <w:numId w:val="0"/>
              </w:numPr>
              <w:bidi w:val="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sz w:val="21"/>
                <w:szCs w:val="21"/>
                <w:lang w:val="en-US" w:eastAsia="zh-CN"/>
              </w:rPr>
              <w:t>3.3</w:t>
            </w:r>
            <w:r>
              <w:rPr>
                <w:rFonts w:hint="eastAsia" w:asciiTheme="minorEastAsia" w:hAnsiTheme="minorEastAsia" w:eastAsiaTheme="minorEastAsia" w:cstheme="minorEastAsia"/>
                <w:sz w:val="21"/>
                <w:szCs w:val="21"/>
              </w:rPr>
              <w:t>训练过程中</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通过显示屏</w:t>
            </w:r>
            <w:r>
              <w:rPr>
                <w:rFonts w:hint="eastAsia" w:asciiTheme="minorEastAsia" w:hAnsiTheme="minorEastAsia" w:eastAsiaTheme="minorEastAsia" w:cstheme="minorEastAsia"/>
                <w:sz w:val="21"/>
                <w:szCs w:val="21"/>
              </w:rPr>
              <w:t>实时显示</w:t>
            </w:r>
            <w:r>
              <w:rPr>
                <w:rFonts w:hint="eastAsia" w:asciiTheme="minorEastAsia" w:hAnsiTheme="minorEastAsia" w:eastAsiaTheme="minorEastAsia" w:cstheme="minorEastAsia"/>
                <w:sz w:val="21"/>
                <w:szCs w:val="21"/>
                <w:lang w:val="en-US" w:eastAsia="zh-CN"/>
              </w:rPr>
              <w:t>激励动画与</w:t>
            </w:r>
            <w:r>
              <w:rPr>
                <w:rFonts w:hint="eastAsia" w:asciiTheme="minorEastAsia" w:hAnsiTheme="minorEastAsia" w:eastAsiaTheme="minorEastAsia" w:cstheme="minorEastAsia"/>
                <w:sz w:val="21"/>
                <w:szCs w:val="21"/>
              </w:rPr>
              <w:t>各项训练数据</w:t>
            </w:r>
            <w:r>
              <w:rPr>
                <w:rFonts w:hint="eastAsia" w:asciiTheme="minorEastAsia" w:hAnsiTheme="minorEastAsia" w:eastAsiaTheme="minorEastAsia" w:cstheme="minorEastAsia"/>
                <w:sz w:val="21"/>
                <w:szCs w:val="21"/>
                <w:lang w:eastAsia="zh-CN"/>
              </w:rPr>
              <w:t>。</w:t>
            </w:r>
          </w:p>
        </w:tc>
        <w:tc>
          <w:tcPr>
            <w:tcW w:w="817" w:type="dxa"/>
          </w:tcPr>
          <w:p w14:paraId="1BE039F2">
            <w:pPr>
              <w:adjustRightInd w:val="0"/>
              <w:snapToGrid w:val="0"/>
              <w:rPr>
                <w:rFonts w:asciiTheme="majorEastAsia" w:hAnsiTheme="majorEastAsia" w:eastAsiaTheme="majorEastAsia"/>
                <w:b/>
                <w:sz w:val="24"/>
                <w:szCs w:val="21"/>
              </w:rPr>
            </w:pPr>
          </w:p>
        </w:tc>
      </w:tr>
      <w:tr w14:paraId="45901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3E806A4E">
            <w:pPr>
              <w:adjustRightInd w:val="0"/>
              <w:snapToGrid w:val="0"/>
              <w:rPr>
                <w:rFonts w:asciiTheme="majorEastAsia" w:hAnsiTheme="majorEastAsia" w:eastAsiaTheme="majorEastAsia"/>
                <w:b/>
                <w:sz w:val="24"/>
                <w:szCs w:val="21"/>
              </w:rPr>
            </w:pPr>
          </w:p>
        </w:tc>
        <w:tc>
          <w:tcPr>
            <w:tcW w:w="935" w:type="dxa"/>
          </w:tcPr>
          <w:p w14:paraId="1BA008DD">
            <w:pPr>
              <w:adjustRightInd w:val="0"/>
              <w:snapToGrid w:val="0"/>
              <w:rPr>
                <w:rFonts w:asciiTheme="majorEastAsia" w:hAnsiTheme="majorEastAsia" w:eastAsiaTheme="majorEastAsia"/>
                <w:b/>
                <w:sz w:val="24"/>
                <w:szCs w:val="21"/>
              </w:rPr>
            </w:pPr>
          </w:p>
        </w:tc>
        <w:tc>
          <w:tcPr>
            <w:tcW w:w="7564" w:type="dxa"/>
            <w:gridSpan w:val="2"/>
          </w:tcPr>
          <w:p w14:paraId="60185154">
            <w:pPr>
              <w:adjustRightInd w:val="0"/>
              <w:snapToGrid w:val="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sz w:val="21"/>
                <w:szCs w:val="21"/>
                <w:lang w:val="en-US" w:eastAsia="zh-CN"/>
              </w:rPr>
              <w:t>3.4</w:t>
            </w:r>
            <w:r>
              <w:rPr>
                <w:rFonts w:hint="eastAsia" w:asciiTheme="minorEastAsia" w:hAnsiTheme="minorEastAsia" w:eastAsiaTheme="minorEastAsia" w:cstheme="minorEastAsia"/>
                <w:sz w:val="21"/>
                <w:szCs w:val="21"/>
              </w:rPr>
              <w:t>训练记录</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显示历史</w:t>
            </w:r>
            <w:r>
              <w:rPr>
                <w:rFonts w:hint="eastAsia" w:asciiTheme="minorEastAsia" w:hAnsiTheme="minorEastAsia" w:eastAsiaTheme="minorEastAsia" w:cstheme="minorEastAsia"/>
                <w:sz w:val="21"/>
                <w:szCs w:val="21"/>
                <w:lang w:eastAsia="zh-CN"/>
              </w:rPr>
              <w:t>训练</w:t>
            </w:r>
            <w:r>
              <w:rPr>
                <w:rFonts w:hint="eastAsia" w:asciiTheme="minorEastAsia" w:hAnsiTheme="minorEastAsia" w:eastAsiaTheme="minorEastAsia" w:cstheme="minorEastAsia"/>
                <w:sz w:val="21"/>
                <w:szCs w:val="21"/>
              </w:rPr>
              <w:t>记录，包括</w:t>
            </w:r>
            <w:r>
              <w:rPr>
                <w:rFonts w:hint="eastAsia" w:asciiTheme="minorEastAsia" w:hAnsiTheme="minorEastAsia" w:eastAsiaTheme="minorEastAsia" w:cstheme="minorEastAsia"/>
                <w:sz w:val="21"/>
                <w:szCs w:val="21"/>
                <w:lang w:val="en-US" w:eastAsia="zh-CN"/>
              </w:rPr>
              <w:t>每</w:t>
            </w:r>
            <w:r>
              <w:rPr>
                <w:rFonts w:hint="eastAsia" w:asciiTheme="minorEastAsia" w:hAnsiTheme="minorEastAsia" w:eastAsiaTheme="minorEastAsia" w:cstheme="minorEastAsia"/>
                <w:sz w:val="21"/>
                <w:szCs w:val="21"/>
              </w:rPr>
              <w:t>组训练的训练次数、流速、吸气量等指标</w:t>
            </w:r>
            <w:r>
              <w:rPr>
                <w:rFonts w:hint="eastAsia" w:asciiTheme="minorEastAsia" w:hAnsiTheme="minorEastAsia" w:eastAsiaTheme="minorEastAsia" w:cstheme="minorEastAsia"/>
                <w:sz w:val="21"/>
                <w:szCs w:val="21"/>
                <w:lang w:eastAsia="zh-CN"/>
              </w:rPr>
              <w:t>。</w:t>
            </w:r>
          </w:p>
        </w:tc>
        <w:tc>
          <w:tcPr>
            <w:tcW w:w="817" w:type="dxa"/>
          </w:tcPr>
          <w:p w14:paraId="6D05FFA7">
            <w:pPr>
              <w:adjustRightInd w:val="0"/>
              <w:snapToGrid w:val="0"/>
              <w:rPr>
                <w:rFonts w:asciiTheme="majorEastAsia" w:hAnsiTheme="majorEastAsia" w:eastAsiaTheme="majorEastAsia"/>
                <w:b/>
                <w:sz w:val="24"/>
                <w:szCs w:val="21"/>
              </w:rPr>
            </w:pPr>
          </w:p>
        </w:tc>
      </w:tr>
      <w:tr w14:paraId="7CB59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152231DA">
            <w:pPr>
              <w:adjustRightInd w:val="0"/>
              <w:snapToGrid w:val="0"/>
              <w:rPr>
                <w:rFonts w:asciiTheme="majorEastAsia" w:hAnsiTheme="majorEastAsia" w:eastAsiaTheme="majorEastAsia"/>
                <w:b/>
                <w:sz w:val="24"/>
                <w:szCs w:val="21"/>
              </w:rPr>
            </w:pPr>
          </w:p>
        </w:tc>
        <w:tc>
          <w:tcPr>
            <w:tcW w:w="935" w:type="dxa"/>
          </w:tcPr>
          <w:p w14:paraId="0F8DDA82">
            <w:pPr>
              <w:adjustRightInd w:val="0"/>
              <w:snapToGrid w:val="0"/>
              <w:rPr>
                <w:rFonts w:asciiTheme="majorEastAsia" w:hAnsiTheme="majorEastAsia" w:eastAsiaTheme="majorEastAsia"/>
                <w:b/>
                <w:sz w:val="24"/>
                <w:szCs w:val="21"/>
              </w:rPr>
            </w:pPr>
          </w:p>
        </w:tc>
        <w:tc>
          <w:tcPr>
            <w:tcW w:w="7564" w:type="dxa"/>
            <w:gridSpan w:val="2"/>
          </w:tcPr>
          <w:p w14:paraId="0EF83D90">
            <w:pPr>
              <w:adjustRightInd w:val="0"/>
              <w:snapToGrid w:val="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sz w:val="21"/>
                <w:szCs w:val="21"/>
                <w:lang w:val="en-US" w:eastAsia="zh-CN"/>
              </w:rPr>
              <w:t>3.5</w:t>
            </w:r>
            <w:r>
              <w:rPr>
                <w:rFonts w:hint="eastAsia" w:asciiTheme="minorEastAsia" w:hAnsiTheme="minorEastAsia" w:eastAsiaTheme="minorEastAsia" w:cstheme="minorEastAsia"/>
                <w:sz w:val="21"/>
                <w:szCs w:val="21"/>
              </w:rPr>
              <w:t>云端管理平台：医生可通过康复平台对患者的呼吸康复情况追踪随访，可结合患者使用数据对患者病情进行远程辅助诊断及实时指导。</w:t>
            </w:r>
          </w:p>
        </w:tc>
        <w:tc>
          <w:tcPr>
            <w:tcW w:w="817" w:type="dxa"/>
          </w:tcPr>
          <w:p w14:paraId="2FD92961">
            <w:pPr>
              <w:adjustRightInd w:val="0"/>
              <w:snapToGrid w:val="0"/>
              <w:rPr>
                <w:rFonts w:asciiTheme="majorEastAsia" w:hAnsiTheme="majorEastAsia" w:eastAsiaTheme="majorEastAsia"/>
                <w:b/>
                <w:sz w:val="24"/>
                <w:szCs w:val="21"/>
              </w:rPr>
            </w:pPr>
          </w:p>
        </w:tc>
      </w:tr>
      <w:tr w14:paraId="3965B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C8A00F5">
            <w:pPr>
              <w:adjustRightInd w:val="0"/>
              <w:snapToGrid w:val="0"/>
              <w:rPr>
                <w:rFonts w:asciiTheme="majorEastAsia" w:hAnsiTheme="majorEastAsia" w:eastAsiaTheme="majorEastAsia"/>
                <w:b/>
                <w:sz w:val="24"/>
                <w:szCs w:val="21"/>
              </w:rPr>
            </w:pPr>
          </w:p>
        </w:tc>
        <w:tc>
          <w:tcPr>
            <w:tcW w:w="935" w:type="dxa"/>
          </w:tcPr>
          <w:p w14:paraId="6796A221">
            <w:pPr>
              <w:adjustRightInd w:val="0"/>
              <w:snapToGrid w:val="0"/>
              <w:rPr>
                <w:rFonts w:asciiTheme="majorEastAsia" w:hAnsiTheme="majorEastAsia" w:eastAsiaTheme="majorEastAsia"/>
                <w:b/>
                <w:sz w:val="24"/>
                <w:szCs w:val="21"/>
              </w:rPr>
            </w:pPr>
          </w:p>
        </w:tc>
        <w:tc>
          <w:tcPr>
            <w:tcW w:w="7564" w:type="dxa"/>
            <w:gridSpan w:val="2"/>
          </w:tcPr>
          <w:p w14:paraId="3ECF8067">
            <w:pPr>
              <w:adjustRightInd w:val="0"/>
              <w:snapToGrid w:val="0"/>
              <w:rPr>
                <w:rFonts w:hint="eastAsia" w:asciiTheme="minorEastAsia" w:hAnsiTheme="minorEastAsia" w:eastAsiaTheme="minorEastAsia" w:cstheme="minorEastAsia"/>
                <w:b/>
                <w:sz w:val="21"/>
                <w:szCs w:val="21"/>
                <w:lang w:val="en-US" w:eastAsia="zh-CN"/>
              </w:rPr>
            </w:pPr>
            <w:r>
              <w:rPr>
                <w:rFonts w:hint="eastAsia" w:asciiTheme="minorEastAsia" w:hAnsiTheme="minorEastAsia" w:eastAsiaTheme="minorEastAsia" w:cstheme="minorEastAsia"/>
                <w:b/>
                <w:sz w:val="21"/>
                <w:szCs w:val="21"/>
                <w:lang w:val="en-US" w:eastAsia="zh-CN"/>
              </w:rPr>
              <w:t>4.升级扩展</w:t>
            </w:r>
          </w:p>
        </w:tc>
        <w:tc>
          <w:tcPr>
            <w:tcW w:w="817" w:type="dxa"/>
          </w:tcPr>
          <w:p w14:paraId="7DD99416">
            <w:pPr>
              <w:adjustRightInd w:val="0"/>
              <w:snapToGrid w:val="0"/>
              <w:rPr>
                <w:rFonts w:asciiTheme="majorEastAsia" w:hAnsiTheme="majorEastAsia" w:eastAsiaTheme="majorEastAsia"/>
                <w:b/>
                <w:sz w:val="24"/>
                <w:szCs w:val="21"/>
              </w:rPr>
            </w:pPr>
          </w:p>
        </w:tc>
      </w:tr>
      <w:tr w14:paraId="2E90C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50FDAA67">
            <w:pPr>
              <w:adjustRightInd w:val="0"/>
              <w:snapToGrid w:val="0"/>
              <w:rPr>
                <w:rFonts w:asciiTheme="majorEastAsia" w:hAnsiTheme="majorEastAsia" w:eastAsiaTheme="majorEastAsia"/>
                <w:b/>
                <w:sz w:val="24"/>
                <w:szCs w:val="21"/>
              </w:rPr>
            </w:pPr>
          </w:p>
        </w:tc>
        <w:tc>
          <w:tcPr>
            <w:tcW w:w="935" w:type="dxa"/>
          </w:tcPr>
          <w:p w14:paraId="2C5F73CF">
            <w:pPr>
              <w:adjustRightInd w:val="0"/>
              <w:snapToGrid w:val="0"/>
              <w:rPr>
                <w:rFonts w:asciiTheme="majorEastAsia" w:hAnsiTheme="majorEastAsia" w:eastAsiaTheme="majorEastAsia"/>
                <w:b/>
                <w:sz w:val="24"/>
                <w:szCs w:val="21"/>
              </w:rPr>
            </w:pPr>
          </w:p>
        </w:tc>
        <w:tc>
          <w:tcPr>
            <w:tcW w:w="7564" w:type="dxa"/>
            <w:gridSpan w:val="2"/>
          </w:tcPr>
          <w:p w14:paraId="3C578AE5">
            <w:pPr>
              <w:adjustRightInd w:val="0"/>
              <w:snapToGrid w:val="0"/>
              <w:rPr>
                <w:rFonts w:hint="eastAsia" w:asciiTheme="minorEastAsia" w:hAnsiTheme="minorEastAsia" w:eastAsiaTheme="minorEastAsia" w:cstheme="minorEastAsia"/>
                <w:b/>
                <w:sz w:val="21"/>
                <w:szCs w:val="21"/>
                <w:lang w:val="en-US" w:eastAsia="zh-CN"/>
              </w:rPr>
            </w:pPr>
            <w:r>
              <w:rPr>
                <w:rFonts w:hint="eastAsia" w:asciiTheme="minorEastAsia" w:hAnsiTheme="minorEastAsia" w:eastAsiaTheme="minorEastAsia" w:cstheme="minorEastAsia"/>
                <w:b w:val="0"/>
                <w:bCs/>
                <w:sz w:val="21"/>
                <w:szCs w:val="21"/>
                <w:lang w:val="en-US" w:eastAsia="zh-CN"/>
              </w:rPr>
              <w:t>4.1设备日后可扩展</w:t>
            </w:r>
            <w:r>
              <w:rPr>
                <w:rFonts w:hint="eastAsia" w:asciiTheme="minorEastAsia" w:hAnsiTheme="minorEastAsia" w:eastAsiaTheme="minorEastAsia" w:cstheme="minorEastAsia"/>
                <w:b w:val="0"/>
                <w:bCs/>
                <w:sz w:val="21"/>
                <w:szCs w:val="21"/>
                <w:vertAlign w:val="baseline"/>
                <w:lang w:val="en-US" w:eastAsia="zh-CN"/>
              </w:rPr>
              <w:t>呼吸神经肌肉电刺激模块、</w:t>
            </w:r>
            <w:r>
              <w:rPr>
                <w:rFonts w:hint="eastAsia" w:asciiTheme="minorEastAsia" w:hAnsiTheme="minorEastAsia" w:eastAsiaTheme="minorEastAsia" w:cstheme="minorEastAsia"/>
                <w:b w:val="0"/>
                <w:bCs w:val="0"/>
                <w:sz w:val="21"/>
                <w:szCs w:val="21"/>
                <w:vertAlign w:val="baseline"/>
                <w:lang w:val="en-US" w:eastAsia="zh-CN"/>
              </w:rPr>
              <w:t>静息代谢模块等</w:t>
            </w:r>
          </w:p>
        </w:tc>
        <w:tc>
          <w:tcPr>
            <w:tcW w:w="817" w:type="dxa"/>
          </w:tcPr>
          <w:p w14:paraId="305C1ED2">
            <w:pPr>
              <w:adjustRightInd w:val="0"/>
              <w:snapToGrid w:val="0"/>
              <w:rPr>
                <w:rFonts w:asciiTheme="majorEastAsia" w:hAnsiTheme="majorEastAsia" w:eastAsiaTheme="majorEastAsia"/>
                <w:b/>
                <w:sz w:val="24"/>
                <w:szCs w:val="21"/>
              </w:rPr>
            </w:pPr>
            <w:r>
              <w:rPr>
                <w:rFonts w:hint="eastAsia" w:cs="宋体" w:asciiTheme="majorEastAsia" w:hAnsiTheme="majorEastAsia" w:eastAsiaTheme="majorEastAsia"/>
                <w:b/>
                <w:sz w:val="24"/>
              </w:rPr>
              <w:t>▲</w:t>
            </w:r>
          </w:p>
        </w:tc>
      </w:tr>
      <w:tr w14:paraId="69CDA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B6E921E">
            <w:pPr>
              <w:adjustRightInd w:val="0"/>
              <w:snapToGrid w:val="0"/>
              <w:rPr>
                <w:rFonts w:asciiTheme="majorEastAsia" w:hAnsiTheme="majorEastAsia" w:eastAsiaTheme="majorEastAsia"/>
                <w:b/>
                <w:sz w:val="24"/>
                <w:szCs w:val="21"/>
              </w:rPr>
            </w:pPr>
          </w:p>
        </w:tc>
        <w:tc>
          <w:tcPr>
            <w:tcW w:w="935" w:type="dxa"/>
          </w:tcPr>
          <w:p w14:paraId="41DFC94E">
            <w:pPr>
              <w:adjustRightInd w:val="0"/>
              <w:snapToGrid w:val="0"/>
              <w:rPr>
                <w:rFonts w:asciiTheme="majorEastAsia" w:hAnsiTheme="majorEastAsia" w:eastAsiaTheme="majorEastAsia"/>
                <w:b/>
                <w:sz w:val="24"/>
                <w:szCs w:val="21"/>
              </w:rPr>
            </w:pPr>
          </w:p>
        </w:tc>
        <w:tc>
          <w:tcPr>
            <w:tcW w:w="7564" w:type="dxa"/>
            <w:gridSpan w:val="2"/>
          </w:tcPr>
          <w:p w14:paraId="09FE549A">
            <w:pPr>
              <w:pStyle w:val="4"/>
              <w:rPr>
                <w:rFonts w:hint="default"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highlight w:val="none"/>
                <w:lang w:val="en-US" w:eastAsia="zh-CN"/>
              </w:rPr>
              <w:t>5.智能报告系统：含有</w:t>
            </w:r>
            <w:r>
              <w:rPr>
                <w:rFonts w:hint="eastAsia"/>
                <w:highlight w:val="none"/>
                <w:lang w:val="en-US" w:eastAsia="zh-CN"/>
              </w:rPr>
              <w:t>患者管理、查询系统、医生管理、基础数据、系统管理，在接收报告数据并根据报告模板样式提供预览报告和供操作者审核、评估，打印报告。</w:t>
            </w:r>
          </w:p>
        </w:tc>
        <w:tc>
          <w:tcPr>
            <w:tcW w:w="817" w:type="dxa"/>
          </w:tcPr>
          <w:p w14:paraId="3E69B76D">
            <w:pPr>
              <w:adjustRightInd w:val="0"/>
              <w:snapToGrid w:val="0"/>
              <w:rPr>
                <w:rFonts w:hint="eastAsia" w:cs="宋体" w:asciiTheme="majorEastAsia" w:hAnsiTheme="majorEastAsia" w:eastAsiaTheme="majorEastAsia"/>
                <w:b/>
                <w:sz w:val="24"/>
              </w:rPr>
            </w:pPr>
          </w:p>
        </w:tc>
      </w:tr>
      <w:tr w14:paraId="2B051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0939184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6E1E5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F92B04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0B73F5D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合同签订后并接甲方通知</w:t>
            </w:r>
            <w:r>
              <w:rPr>
                <w:rFonts w:hint="eastAsia" w:asciiTheme="majorEastAsia" w:hAnsiTheme="majorEastAsia" w:eastAsiaTheme="majorEastAsia"/>
                <w:b/>
                <w:sz w:val="24"/>
                <w:szCs w:val="21"/>
                <w:u w:val="single"/>
                <w:lang w:val="en-US" w:eastAsia="zh-CN"/>
              </w:rPr>
              <w:t xml:space="preserve">  30 </w:t>
            </w:r>
            <w:r>
              <w:rPr>
                <w:rFonts w:hint="eastAsia" w:asciiTheme="majorEastAsia" w:hAnsiTheme="majorEastAsia" w:eastAsiaTheme="majorEastAsia"/>
                <w:b/>
                <w:sz w:val="24"/>
                <w:szCs w:val="21"/>
              </w:rPr>
              <w:t>日历日内。</w:t>
            </w:r>
          </w:p>
        </w:tc>
      </w:tr>
      <w:tr w14:paraId="0433E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3EA609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7D488603">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4CC98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AE181A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3CFDA1C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6FDF5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6D4444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77DF1CCC">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113E1B1E">
            <w:pPr>
              <w:widowControl/>
              <w:adjustRightInd w:val="0"/>
              <w:snapToGrid w:val="0"/>
              <w:ind w:firstLine="420" w:firstLineChars="200"/>
              <w:jc w:val="left"/>
              <w:rPr>
                <w:rFonts w:asciiTheme="majorEastAsia" w:hAnsiTheme="majorEastAsia" w:eastAsiaTheme="majorEastAsia"/>
                <w:szCs w:val="21"/>
              </w:rPr>
            </w:pPr>
            <w:r>
              <w:rPr>
                <w:rFonts w:hint="eastAsia" w:asciiTheme="majorEastAsia" w:hAnsiTheme="majorEastAsia" w:eastAsiaTheme="majorEastAsia"/>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6F42A266">
            <w:pPr>
              <w:adjustRightInd w:val="0"/>
              <w:snapToGrid w:val="0"/>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4424AA43">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7018690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货到清点、安装调试验收合格正常使用后，出具全额发票，甲方凭乙方提供的完整资料，自发票到达甲方财务之日起10个工作日内，支付100%合同货款到乙方指定帐户。</w:t>
            </w:r>
          </w:p>
        </w:tc>
      </w:tr>
      <w:tr w14:paraId="1DB08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8ABE8C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vAlign w:val="top"/>
          </w:tcPr>
          <w:p w14:paraId="7D658B5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68E0670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47BD7DE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5E3D376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55A2034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11B2A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BD9950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vAlign w:val="top"/>
          </w:tcPr>
          <w:p w14:paraId="487D36B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2F609F9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55D4D36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6AE8BD9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21BAD96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2EBE710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225D99E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50DDB8F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3C9A376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00ECC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CE00639">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08A1A5A5">
            <w:pPr>
              <w:adjustRightInd w:val="0"/>
              <w:snapToGrid w:val="0"/>
              <w:rPr>
                <w:rFonts w:asciiTheme="majorEastAsia" w:hAnsiTheme="majorEastAsia" w:eastAsiaTheme="majorEastAsia"/>
                <w:sz w:val="24"/>
                <w:szCs w:val="21"/>
              </w:rPr>
            </w:pPr>
          </w:p>
        </w:tc>
        <w:tc>
          <w:tcPr>
            <w:tcW w:w="8261" w:type="dxa"/>
            <w:gridSpan w:val="2"/>
            <w:vAlign w:val="top"/>
          </w:tcPr>
          <w:p w14:paraId="121D075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color w:val="FF0000"/>
                <w:szCs w:val="21"/>
                <w:lang w:val="en-US" w:eastAsia="zh-CN"/>
              </w:rPr>
              <w:t>（填写的数值≥3年）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4B53B39E">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6204456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4415BF6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3A985F1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3F4C6B6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29B2909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66868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D478EB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vAlign w:val="top"/>
          </w:tcPr>
          <w:p w14:paraId="618751F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405E8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A0BC0C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vAlign w:val="top"/>
          </w:tcPr>
          <w:p w14:paraId="5FDA1BE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704F9F4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28676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0C4AC3D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vAlign w:val="top"/>
          </w:tcPr>
          <w:p w14:paraId="6DCC4CC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5421FEC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3C34F964">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13EDA27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33299AEE">
      <w:pPr>
        <w:spacing w:line="540" w:lineRule="exact"/>
        <w:ind w:left="400"/>
        <w:jc w:val="center"/>
        <w:rPr>
          <w:rFonts w:hint="eastAsia" w:cs="方正小标宋简体" w:asciiTheme="majorEastAsia" w:hAnsiTheme="majorEastAsia" w:eastAsiaTheme="majorEastAsia"/>
          <w:b/>
          <w:sz w:val="36"/>
          <w:szCs w:val="36"/>
        </w:rPr>
      </w:pPr>
    </w:p>
    <w:p w14:paraId="719B4668">
      <w:pPr>
        <w:spacing w:line="540" w:lineRule="exact"/>
        <w:ind w:left="4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w:t>
      </w:r>
      <w:r>
        <w:rPr>
          <w:rFonts w:cs="方正小标宋简体" w:asciiTheme="majorEastAsia" w:hAnsiTheme="majorEastAsia" w:eastAsiaTheme="majorEastAsia"/>
          <w:b/>
          <w:sz w:val="36"/>
          <w:szCs w:val="36"/>
        </w:rPr>
        <w:t xml:space="preserve"> </w:t>
      </w:r>
      <w:r>
        <w:rPr>
          <w:rFonts w:hint="eastAsia" w:cs="方正小标宋简体" w:asciiTheme="majorEastAsia" w:hAnsiTheme="majorEastAsia" w:eastAsiaTheme="majorEastAsia"/>
          <w:b/>
          <w:sz w:val="36"/>
          <w:szCs w:val="36"/>
        </w:rPr>
        <w:t>其他说明</w:t>
      </w:r>
    </w:p>
    <w:p w14:paraId="5D8F98F3">
      <w:pPr>
        <w:pStyle w:val="5"/>
        <w:ind w:left="400"/>
        <w:rPr>
          <w:rFonts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11"/>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25293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2660" w:type="dxa"/>
            <w:vAlign w:val="center"/>
          </w:tcPr>
          <w:p w14:paraId="18BE8F7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有无配套耗材</w:t>
            </w:r>
          </w:p>
        </w:tc>
        <w:tc>
          <w:tcPr>
            <w:tcW w:w="7760" w:type="dxa"/>
            <w:vAlign w:val="center"/>
          </w:tcPr>
          <w:p w14:paraId="1C832E9D">
            <w:pPr>
              <w:adjustRightInd w:val="0"/>
              <w:snapToGrid w:val="0"/>
              <w:rPr>
                <w:rFonts w:asciiTheme="majorEastAsia" w:hAnsiTheme="majorEastAsia" w:eastAsiaTheme="majorEastAsia"/>
                <w:b/>
                <w:sz w:val="24"/>
                <w:szCs w:val="21"/>
                <w:u w:val="single"/>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 xml:space="preserve">有配套耗材（是否专机专用：□是 </w:t>
            </w: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否）（具体列明）：</w:t>
            </w:r>
            <w:r>
              <w:rPr>
                <w:rFonts w:hint="eastAsia" w:asciiTheme="majorEastAsia" w:hAnsiTheme="majorEastAsia" w:eastAsiaTheme="majorEastAsia"/>
                <w:b/>
                <w:sz w:val="24"/>
                <w:szCs w:val="21"/>
                <w:u w:val="single"/>
                <w:lang w:val="en-US" w:eastAsia="zh-CN"/>
              </w:rPr>
              <w:t>一次性咬嘴</w:t>
            </w:r>
          </w:p>
          <w:p w14:paraId="0D69EB7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w:t>
            </w: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是 □否</w:t>
            </w:r>
          </w:p>
          <w:p w14:paraId="2D14E13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 xml:space="preserve">无配套耗材 </w:t>
            </w:r>
          </w:p>
        </w:tc>
      </w:tr>
      <w:tr w14:paraId="0393C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57C81BD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有无配套试剂</w:t>
            </w:r>
          </w:p>
        </w:tc>
        <w:tc>
          <w:tcPr>
            <w:tcW w:w="7760" w:type="dxa"/>
            <w:vAlign w:val="center"/>
          </w:tcPr>
          <w:p w14:paraId="3A9010A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□有配套试剂（是否专机专用：□是 □否）（具体列明）：___________</w:t>
            </w:r>
          </w:p>
          <w:p w14:paraId="2F926D9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w:t>
            </w: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否</w:t>
            </w:r>
          </w:p>
          <w:p w14:paraId="0CBBC75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□无配套试剂 </w:t>
            </w:r>
          </w:p>
        </w:tc>
      </w:tr>
      <w:tr w14:paraId="5AD91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4226CA5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安装场地特殊条件</w:t>
            </w:r>
          </w:p>
        </w:tc>
        <w:tc>
          <w:tcPr>
            <w:tcW w:w="7760" w:type="dxa"/>
            <w:vAlign w:val="center"/>
          </w:tcPr>
          <w:p w14:paraId="720C3FA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有（具体列明）：______________________</w:t>
            </w:r>
          </w:p>
          <w:p w14:paraId="6633D80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 xml:space="preserve">无   </w:t>
            </w:r>
          </w:p>
        </w:tc>
      </w:tr>
      <w:tr w14:paraId="098F0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1A8C78D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信息系统配套设施（接口费等）</w:t>
            </w:r>
          </w:p>
        </w:tc>
        <w:tc>
          <w:tcPr>
            <w:tcW w:w="7760" w:type="dxa"/>
            <w:vAlign w:val="center"/>
          </w:tcPr>
          <w:p w14:paraId="6D1EFF7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025AFD6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 xml:space="preserve">无   </w:t>
            </w:r>
          </w:p>
        </w:tc>
      </w:tr>
      <w:tr w14:paraId="30C85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43F6E81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是否三家以上生产厂家为中小微企业</w:t>
            </w:r>
          </w:p>
        </w:tc>
        <w:tc>
          <w:tcPr>
            <w:tcW w:w="7760" w:type="dxa"/>
            <w:vAlign w:val="center"/>
          </w:tcPr>
          <w:p w14:paraId="4CE64EA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是（具体列明）：□中型企业；</w:t>
            </w: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小微企业</w:t>
            </w:r>
          </w:p>
          <w:p w14:paraId="53FCBA6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否</w:t>
            </w:r>
          </w:p>
        </w:tc>
      </w:tr>
      <w:tr w14:paraId="064B7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60" w:type="dxa"/>
            <w:vAlign w:val="center"/>
          </w:tcPr>
          <w:p w14:paraId="3F9AED5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设备使用年限</w:t>
            </w:r>
          </w:p>
        </w:tc>
        <w:tc>
          <w:tcPr>
            <w:tcW w:w="7760" w:type="dxa"/>
            <w:vAlign w:val="center"/>
          </w:tcPr>
          <w:p w14:paraId="2E303EC8">
            <w:pPr>
              <w:adjustRightInd w:val="0"/>
              <w:snapToGrid w:val="0"/>
              <w:rPr>
                <w:rFonts w:hint="default" w:ascii="宋体" w:hAnsi="宋体" w:eastAsia="宋体" w:cs="宋体"/>
                <w:bCs/>
                <w:color w:val="000000"/>
                <w:szCs w:val="21"/>
                <w:lang w:val="en-US" w:eastAsia="zh-CN"/>
              </w:rPr>
            </w:pPr>
            <w:r>
              <w:rPr>
                <w:rFonts w:hint="eastAsia" w:ascii="宋体" w:hAnsi="宋体" w:cs="宋体"/>
                <w:bCs/>
                <w:color w:val="000000"/>
                <w:szCs w:val="21"/>
                <w:lang w:val="en-US" w:eastAsia="zh-CN"/>
              </w:rPr>
              <w:t>5年</w:t>
            </w:r>
          </w:p>
        </w:tc>
      </w:tr>
      <w:tr w14:paraId="5D48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6090547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是否纳入医疗器械目录</w:t>
            </w:r>
          </w:p>
        </w:tc>
        <w:tc>
          <w:tcPr>
            <w:tcW w:w="7760" w:type="dxa"/>
            <w:vAlign w:val="center"/>
          </w:tcPr>
          <w:p w14:paraId="276ED7B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 xml:space="preserve">有（具体列明）：□一类  </w:t>
            </w: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二类   □三类   □至少为   类</w:t>
            </w:r>
          </w:p>
          <w:p w14:paraId="75ED463C">
            <w:pPr>
              <w:adjustRightInd w:val="0"/>
              <w:snapToGrid w:val="0"/>
              <w:rPr>
                <w:rFonts w:ascii="宋体" w:hAnsi="宋体" w:cs="宋体"/>
                <w:bCs/>
                <w:color w:val="000000"/>
                <w:szCs w:val="21"/>
              </w:rPr>
            </w:pPr>
            <w:r>
              <w:rPr>
                <w:rFonts w:hint="eastAsia" w:asciiTheme="majorEastAsia" w:hAnsiTheme="majorEastAsia" w:eastAsiaTheme="majorEastAsia"/>
                <w:b/>
                <w:sz w:val="24"/>
                <w:szCs w:val="21"/>
              </w:rPr>
              <w:t xml:space="preserve">□无  </w:t>
            </w:r>
          </w:p>
        </w:tc>
      </w:tr>
      <w:tr w14:paraId="39646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7205263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其他设备特殊资格要求</w:t>
            </w:r>
          </w:p>
        </w:tc>
        <w:tc>
          <w:tcPr>
            <w:tcW w:w="7760" w:type="dxa"/>
            <w:vAlign w:val="center"/>
          </w:tcPr>
          <w:p w14:paraId="5442D9AB">
            <w:pPr>
              <w:adjustRightInd w:val="0"/>
              <w:snapToGrid w:val="0"/>
              <w:rPr>
                <w:rFonts w:asciiTheme="majorEastAsia" w:hAnsiTheme="majorEastAsia" w:eastAsiaTheme="majorEastAsia"/>
                <w:b/>
                <w:sz w:val="24"/>
                <w:szCs w:val="21"/>
              </w:rPr>
            </w:pPr>
          </w:p>
        </w:tc>
      </w:tr>
    </w:tbl>
    <w:p w14:paraId="29060EB9">
      <w:pPr>
        <w:adjustRightInd w:val="0"/>
        <w:snapToGrid w:val="0"/>
        <w:spacing w:line="360" w:lineRule="auto"/>
        <w:jc w:val="center"/>
        <w:rPr>
          <w:rFonts w:hint="eastAsia" w:cs="方正小标宋简体" w:asciiTheme="majorEastAsia" w:hAnsiTheme="majorEastAsia" w:eastAsiaTheme="majorEastAsia"/>
          <w:b/>
          <w:sz w:val="36"/>
          <w:szCs w:val="36"/>
        </w:rPr>
      </w:pPr>
    </w:p>
    <w:p w14:paraId="3FEA3266">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371"/>
        <w:gridCol w:w="1737"/>
        <w:gridCol w:w="1737"/>
        <w:gridCol w:w="1737"/>
        <w:gridCol w:w="1737"/>
      </w:tblGrid>
      <w:tr w14:paraId="6C74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101" w:type="dxa"/>
            <w:vAlign w:val="center"/>
          </w:tcPr>
          <w:p w14:paraId="305BA3E1">
            <w:pPr>
              <w:adjustRightInd w:val="0"/>
              <w:snapToGrid w:val="0"/>
              <w:spacing w:line="300" w:lineRule="auto"/>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371" w:type="dxa"/>
            <w:vAlign w:val="center"/>
          </w:tcPr>
          <w:p w14:paraId="65B6D103">
            <w:pPr>
              <w:adjustRightInd w:val="0"/>
              <w:snapToGrid w:val="0"/>
              <w:spacing w:line="300"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1737" w:type="dxa"/>
            <w:vAlign w:val="center"/>
          </w:tcPr>
          <w:p w14:paraId="25DE4F33">
            <w:pPr>
              <w:adjustRightInd w:val="0"/>
              <w:snapToGrid w:val="0"/>
              <w:spacing w:line="300"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737" w:type="dxa"/>
            <w:vAlign w:val="center"/>
          </w:tcPr>
          <w:p w14:paraId="6A15B892">
            <w:pPr>
              <w:adjustRightInd w:val="0"/>
              <w:snapToGrid w:val="0"/>
              <w:spacing w:line="300" w:lineRule="auto"/>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737" w:type="dxa"/>
            <w:vAlign w:val="center"/>
          </w:tcPr>
          <w:p w14:paraId="742EF492">
            <w:pPr>
              <w:adjustRightInd w:val="0"/>
              <w:snapToGrid w:val="0"/>
              <w:spacing w:line="300"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737" w:type="dxa"/>
            <w:vAlign w:val="center"/>
          </w:tcPr>
          <w:p w14:paraId="7C3E8DF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56CEB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101" w:type="dxa"/>
          </w:tcPr>
          <w:p w14:paraId="2713BD62">
            <w:pPr>
              <w:widowControl/>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371" w:type="dxa"/>
          </w:tcPr>
          <w:p w14:paraId="04A114D4">
            <w:pPr>
              <w:rPr>
                <w:rFonts w:hint="default"/>
                <w:lang w:val="en-US" w:eastAsia="zh-CN"/>
              </w:rPr>
            </w:pPr>
            <w:r>
              <w:rPr>
                <w:rFonts w:hint="eastAsia"/>
                <w:lang w:val="en-US" w:eastAsia="zh-CN"/>
              </w:rPr>
              <w:t>呼吸压力模块</w:t>
            </w:r>
          </w:p>
        </w:tc>
        <w:tc>
          <w:tcPr>
            <w:tcW w:w="1737" w:type="dxa"/>
          </w:tcPr>
          <w:p w14:paraId="7F497F7C">
            <w:pPr>
              <w:rPr>
                <w:rFonts w:hint="default"/>
                <w:lang w:val="en-US" w:eastAsia="zh-CN"/>
              </w:rPr>
            </w:pPr>
          </w:p>
        </w:tc>
        <w:tc>
          <w:tcPr>
            <w:tcW w:w="1737" w:type="dxa"/>
          </w:tcPr>
          <w:p w14:paraId="0A0BF6C8">
            <w:pPr>
              <w:rPr>
                <w:rFonts w:hint="default"/>
                <w:lang w:val="en-US" w:eastAsia="zh-CN"/>
              </w:rPr>
            </w:pPr>
          </w:p>
        </w:tc>
        <w:tc>
          <w:tcPr>
            <w:tcW w:w="1737" w:type="dxa"/>
          </w:tcPr>
          <w:p w14:paraId="1A838AC7">
            <w:pPr>
              <w:rPr>
                <w:rFonts w:hint="eastAsia"/>
                <w:lang w:val="en-US" w:eastAsia="zh-CN"/>
              </w:rPr>
            </w:pPr>
          </w:p>
        </w:tc>
        <w:tc>
          <w:tcPr>
            <w:tcW w:w="1737" w:type="dxa"/>
          </w:tcPr>
          <w:p w14:paraId="12F98A2B">
            <w:pPr>
              <w:rPr>
                <w:rFonts w:hint="default"/>
                <w:lang w:val="en-US" w:eastAsia="zh-CN"/>
              </w:rPr>
            </w:pPr>
          </w:p>
        </w:tc>
      </w:tr>
      <w:tr w14:paraId="4318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101" w:type="dxa"/>
          </w:tcPr>
          <w:p w14:paraId="0E45CF6E">
            <w:pPr>
              <w:widowControl/>
              <w:rPr>
                <w:rFonts w:hint="eastAsia" w:cs="方正小标宋简体" w:asciiTheme="majorEastAsia" w:hAnsiTheme="majorEastAsia" w:eastAsiaTheme="majorEastAsia"/>
                <w:sz w:val="24"/>
                <w:lang w:eastAsia="zh-CN"/>
              </w:rPr>
            </w:pPr>
            <w:r>
              <w:rPr>
                <w:rFonts w:hint="eastAsia" w:cs="方正小标宋简体" w:asciiTheme="majorEastAsia" w:hAnsiTheme="majorEastAsia" w:eastAsiaTheme="majorEastAsia"/>
                <w:sz w:val="24"/>
                <w:lang w:val="en-US" w:eastAsia="zh-CN"/>
              </w:rPr>
              <w:t>2</w:t>
            </w:r>
          </w:p>
        </w:tc>
        <w:tc>
          <w:tcPr>
            <w:tcW w:w="2371" w:type="dxa"/>
          </w:tcPr>
          <w:p w14:paraId="13118C80">
            <w:r>
              <w:rPr>
                <w:rFonts w:hint="eastAsia"/>
                <w:lang w:val="en-US" w:eastAsia="zh-CN"/>
              </w:rPr>
              <w:t>呼吸训练模块</w:t>
            </w:r>
          </w:p>
        </w:tc>
        <w:tc>
          <w:tcPr>
            <w:tcW w:w="1737" w:type="dxa"/>
          </w:tcPr>
          <w:p w14:paraId="7F7455AF">
            <w:pPr>
              <w:rPr>
                <w:rFonts w:hint="default"/>
                <w:lang w:val="en-US" w:eastAsia="zh-CN"/>
              </w:rPr>
            </w:pPr>
          </w:p>
        </w:tc>
        <w:tc>
          <w:tcPr>
            <w:tcW w:w="1737" w:type="dxa"/>
          </w:tcPr>
          <w:p w14:paraId="50C63B80"/>
        </w:tc>
        <w:tc>
          <w:tcPr>
            <w:tcW w:w="1737" w:type="dxa"/>
          </w:tcPr>
          <w:p w14:paraId="295C73C9"/>
        </w:tc>
        <w:tc>
          <w:tcPr>
            <w:tcW w:w="1737" w:type="dxa"/>
          </w:tcPr>
          <w:p w14:paraId="27F0C090">
            <w:pPr>
              <w:rPr>
                <w:rFonts w:hint="default"/>
                <w:lang w:val="en-US" w:eastAsia="zh-CN"/>
              </w:rPr>
            </w:pPr>
          </w:p>
        </w:tc>
      </w:tr>
    </w:tbl>
    <w:p w14:paraId="039CA78D">
      <w:pPr>
        <w:adjustRightInd w:val="0"/>
        <w:snapToGrid w:val="0"/>
        <w:spacing w:line="300" w:lineRule="auto"/>
        <w:jc w:val="center"/>
        <w:rPr>
          <w:rFonts w:asciiTheme="majorEastAsia" w:hAnsiTheme="majorEastAsia" w:eastAsiaTheme="majorEastAsia"/>
          <w:b/>
          <w:sz w:val="24"/>
          <w:szCs w:val="21"/>
        </w:rPr>
      </w:pPr>
    </w:p>
    <w:p w14:paraId="10DE6FDC">
      <w:pPr>
        <w:adjustRightInd w:val="0"/>
        <w:snapToGrid w:val="0"/>
        <w:spacing w:line="300" w:lineRule="auto"/>
        <w:jc w:val="both"/>
        <w:rPr>
          <w:rFonts w:asciiTheme="majorEastAsia" w:hAnsiTheme="majorEastAsia" w:eastAsiaTheme="majorEastAsia"/>
          <w:b/>
          <w:sz w:val="24"/>
          <w:szCs w:val="21"/>
        </w:rPr>
      </w:pPr>
      <w:bookmarkStart w:id="0" w:name="_GoBack"/>
      <w:bookmarkEnd w:id="0"/>
    </w:p>
    <w:tbl>
      <w:tblPr>
        <w:tblStyle w:val="11"/>
        <w:tblW w:w="10380" w:type="dxa"/>
        <w:tblInd w:w="-1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37"/>
        <w:gridCol w:w="983"/>
        <w:gridCol w:w="1315"/>
        <w:gridCol w:w="1845"/>
        <w:gridCol w:w="1246"/>
        <w:gridCol w:w="1165"/>
        <w:gridCol w:w="1550"/>
        <w:gridCol w:w="1439"/>
      </w:tblGrid>
      <w:tr w14:paraId="3D8BB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837" w:type="dxa"/>
            <w:shd w:val="clear" w:color="auto" w:fill="auto"/>
            <w:noWrap/>
            <w:vAlign w:val="center"/>
          </w:tcPr>
          <w:p w14:paraId="4C9E40E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项目序号</w:t>
            </w:r>
          </w:p>
        </w:tc>
        <w:tc>
          <w:tcPr>
            <w:tcW w:w="983" w:type="dxa"/>
            <w:shd w:val="clear" w:color="auto" w:fill="auto"/>
            <w:vAlign w:val="center"/>
          </w:tcPr>
          <w:p w14:paraId="704A3C2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申请科室</w:t>
            </w:r>
          </w:p>
        </w:tc>
        <w:tc>
          <w:tcPr>
            <w:tcW w:w="1315" w:type="dxa"/>
            <w:shd w:val="clear" w:color="auto" w:fill="auto"/>
            <w:vAlign w:val="center"/>
          </w:tcPr>
          <w:p w14:paraId="273540F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项目名称</w:t>
            </w:r>
          </w:p>
        </w:tc>
        <w:tc>
          <w:tcPr>
            <w:tcW w:w="1845" w:type="dxa"/>
            <w:shd w:val="clear" w:color="auto" w:fill="auto"/>
            <w:vAlign w:val="center"/>
          </w:tcPr>
          <w:p w14:paraId="0BC4248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产品名称(参考)</w:t>
            </w:r>
          </w:p>
        </w:tc>
        <w:tc>
          <w:tcPr>
            <w:tcW w:w="1246" w:type="dxa"/>
            <w:shd w:val="clear" w:color="auto" w:fill="auto"/>
            <w:vAlign w:val="center"/>
          </w:tcPr>
          <w:p w14:paraId="7049D10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建议规格</w:t>
            </w:r>
          </w:p>
        </w:tc>
        <w:tc>
          <w:tcPr>
            <w:tcW w:w="1165" w:type="dxa"/>
            <w:shd w:val="clear" w:color="auto" w:fill="auto"/>
            <w:vAlign w:val="center"/>
          </w:tcPr>
          <w:p w14:paraId="2F7D2B4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预估年用量</w:t>
            </w:r>
          </w:p>
        </w:tc>
        <w:tc>
          <w:tcPr>
            <w:tcW w:w="1550" w:type="dxa"/>
            <w:shd w:val="clear" w:color="auto" w:fill="auto"/>
            <w:vAlign w:val="center"/>
          </w:tcPr>
          <w:p w14:paraId="1AE68F7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每单位预算价</w:t>
            </w:r>
          </w:p>
        </w:tc>
        <w:tc>
          <w:tcPr>
            <w:tcW w:w="1439" w:type="dxa"/>
            <w:shd w:val="clear" w:color="auto" w:fill="auto"/>
            <w:vAlign w:val="center"/>
          </w:tcPr>
          <w:p w14:paraId="62735A5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每人份预算价</w:t>
            </w:r>
          </w:p>
        </w:tc>
      </w:tr>
      <w:tr w14:paraId="12AEB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0" w:hRule="atLeast"/>
        </w:trPr>
        <w:tc>
          <w:tcPr>
            <w:tcW w:w="837" w:type="dxa"/>
            <w:shd w:val="clear" w:color="auto" w:fill="auto"/>
            <w:vAlign w:val="center"/>
          </w:tcPr>
          <w:p w14:paraId="5F9BE66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1</w:t>
            </w:r>
          </w:p>
        </w:tc>
        <w:tc>
          <w:tcPr>
            <w:tcW w:w="983" w:type="dxa"/>
            <w:shd w:val="clear" w:color="auto" w:fill="auto"/>
            <w:vAlign w:val="center"/>
          </w:tcPr>
          <w:p w14:paraId="19B40A8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315" w:type="dxa"/>
            <w:shd w:val="clear" w:color="auto" w:fill="auto"/>
            <w:vAlign w:val="center"/>
          </w:tcPr>
          <w:p w14:paraId="5504D040">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一次性过滤嘴</w:t>
            </w:r>
          </w:p>
        </w:tc>
        <w:tc>
          <w:tcPr>
            <w:tcW w:w="1845" w:type="dxa"/>
            <w:shd w:val="clear" w:color="auto" w:fill="auto"/>
            <w:vAlign w:val="center"/>
          </w:tcPr>
          <w:p w14:paraId="71893B8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246" w:type="dxa"/>
            <w:shd w:val="clear" w:color="auto" w:fill="auto"/>
            <w:vAlign w:val="center"/>
          </w:tcPr>
          <w:p w14:paraId="1369EE70">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u w:val="none"/>
                <w:lang w:val="en-US" w:eastAsia="zh-CN"/>
              </w:rPr>
            </w:pPr>
            <w:r>
              <w:rPr>
                <w:rFonts w:hint="eastAsia" w:ascii="宋体" w:hAnsi="宋体" w:cs="宋体"/>
                <w:b w:val="0"/>
                <w:bCs w:val="0"/>
                <w:i w:val="0"/>
                <w:iCs w:val="0"/>
                <w:color w:val="000000"/>
                <w:sz w:val="18"/>
                <w:szCs w:val="18"/>
                <w:u w:val="none"/>
                <w:lang w:val="en-US" w:eastAsia="zh-CN"/>
              </w:rPr>
              <w:t>个</w:t>
            </w:r>
          </w:p>
        </w:tc>
        <w:tc>
          <w:tcPr>
            <w:tcW w:w="1165" w:type="dxa"/>
            <w:shd w:val="clear" w:color="auto" w:fill="auto"/>
            <w:vAlign w:val="center"/>
          </w:tcPr>
          <w:p w14:paraId="7D90552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eastAsia="zh-CN"/>
              </w:rPr>
            </w:pPr>
          </w:p>
        </w:tc>
        <w:tc>
          <w:tcPr>
            <w:tcW w:w="1550" w:type="dxa"/>
            <w:shd w:val="clear" w:color="auto" w:fill="auto"/>
            <w:vAlign w:val="center"/>
          </w:tcPr>
          <w:p w14:paraId="078657A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8</w:t>
            </w:r>
          </w:p>
        </w:tc>
        <w:tc>
          <w:tcPr>
            <w:tcW w:w="1439" w:type="dxa"/>
            <w:shd w:val="clear" w:color="auto" w:fill="auto"/>
            <w:noWrap/>
            <w:vAlign w:val="center"/>
          </w:tcPr>
          <w:p w14:paraId="51F2E22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r>
    </w:tbl>
    <w:p w14:paraId="4197DBB8">
      <w:pPr>
        <w:adjustRightInd w:val="0"/>
        <w:snapToGrid w:val="0"/>
        <w:spacing w:line="300" w:lineRule="auto"/>
        <w:jc w:val="center"/>
        <w:rPr>
          <w:rFonts w:asciiTheme="majorEastAsia" w:hAnsiTheme="majorEastAsia" w:eastAsiaTheme="majorEastAsia"/>
          <w:b/>
          <w:sz w:val="24"/>
          <w:szCs w:val="21"/>
        </w:rPr>
      </w:pPr>
    </w:p>
    <w:p w14:paraId="660F7386">
      <w:pPr>
        <w:rPr>
          <w:rFonts w:hint="eastAsia" w:cs="方正小标宋简体" w:asciiTheme="majorEastAsia" w:hAnsiTheme="majorEastAsia" w:eastAsiaTheme="majorEastAsia"/>
          <w:sz w:val="36"/>
          <w:szCs w:val="36"/>
          <w:lang w:eastAsia="zh-CN"/>
        </w:rPr>
      </w:pPr>
    </w:p>
    <w:sectPr>
      <w:headerReference r:id="rId3" w:type="default"/>
      <w:footerReference r:id="rId4" w:type="default"/>
      <w:pgSz w:w="11906" w:h="16838"/>
      <w:pgMar w:top="284" w:right="851" w:bottom="284" w:left="851" w:header="851"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docPartObj>
        <w:docPartGallery w:val="autotext"/>
      </w:docPartObj>
    </w:sdtPr>
    <w:sdtContent>
      <w:sdt>
        <w:sdtPr>
          <w:id w:val="171357217"/>
          <w:docPartObj>
            <w:docPartGallery w:val="autotext"/>
          </w:docPartObj>
        </w:sdtPr>
        <w:sdtContent>
          <w:p w14:paraId="6E44D2E2">
            <w:pPr>
              <w:pStyle w:val="8"/>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2622C194">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86CA0">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abstractNum w:abstractNumId="1">
    <w:nsid w:val="7DA8B416"/>
    <w:multiLevelType w:val="multilevel"/>
    <w:tmpl w:val="7DA8B416"/>
    <w:lvl w:ilvl="0" w:tentative="0">
      <w:start w:val="1"/>
      <w:numFmt w:val="chineseCounting"/>
      <w:suff w:val="nothing"/>
      <w:lvlText w:val="%1、"/>
      <w:lvlJc w:val="left"/>
      <w:pPr>
        <w:ind w:left="0" w:firstLine="0"/>
      </w:pPr>
      <w:rPr>
        <w:rFonts w:hint="eastAsia"/>
      </w:rPr>
    </w:lvl>
    <w:lvl w:ilvl="1" w:tentative="0">
      <w:start w:val="1"/>
      <w:numFmt w:val="chineseCounting"/>
      <w:pStyle w:val="2"/>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pStyle w:val="3"/>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3"/>
    <w:rsid w:val="00014A66"/>
    <w:rsid w:val="000170C1"/>
    <w:rsid w:val="00021B63"/>
    <w:rsid w:val="00022431"/>
    <w:rsid w:val="00027A10"/>
    <w:rsid w:val="0003257D"/>
    <w:rsid w:val="00047765"/>
    <w:rsid w:val="00056650"/>
    <w:rsid w:val="000910F0"/>
    <w:rsid w:val="00091320"/>
    <w:rsid w:val="00094BE5"/>
    <w:rsid w:val="000B173B"/>
    <w:rsid w:val="000C2EB1"/>
    <w:rsid w:val="000D332B"/>
    <w:rsid w:val="000D486B"/>
    <w:rsid w:val="000D528A"/>
    <w:rsid w:val="00100E5F"/>
    <w:rsid w:val="00117159"/>
    <w:rsid w:val="00122AB5"/>
    <w:rsid w:val="00141F0D"/>
    <w:rsid w:val="00147AA8"/>
    <w:rsid w:val="00147DE0"/>
    <w:rsid w:val="0017347E"/>
    <w:rsid w:val="00173505"/>
    <w:rsid w:val="001755A1"/>
    <w:rsid w:val="001F45BE"/>
    <w:rsid w:val="001F5D4E"/>
    <w:rsid w:val="00201CE8"/>
    <w:rsid w:val="00207531"/>
    <w:rsid w:val="00213A4E"/>
    <w:rsid w:val="00214240"/>
    <w:rsid w:val="0022066A"/>
    <w:rsid w:val="002243DF"/>
    <w:rsid w:val="0024191C"/>
    <w:rsid w:val="00262E90"/>
    <w:rsid w:val="002850D0"/>
    <w:rsid w:val="002956A8"/>
    <w:rsid w:val="0029701C"/>
    <w:rsid w:val="00297C31"/>
    <w:rsid w:val="002B3785"/>
    <w:rsid w:val="002F5D5E"/>
    <w:rsid w:val="00307648"/>
    <w:rsid w:val="00322AE6"/>
    <w:rsid w:val="00326BC1"/>
    <w:rsid w:val="00334AA0"/>
    <w:rsid w:val="00352B55"/>
    <w:rsid w:val="003942D3"/>
    <w:rsid w:val="0039648A"/>
    <w:rsid w:val="003D442D"/>
    <w:rsid w:val="003D7EF0"/>
    <w:rsid w:val="00423853"/>
    <w:rsid w:val="00423C2F"/>
    <w:rsid w:val="00456EA0"/>
    <w:rsid w:val="00472034"/>
    <w:rsid w:val="00497BF4"/>
    <w:rsid w:val="004B1081"/>
    <w:rsid w:val="004B3240"/>
    <w:rsid w:val="004B3CFF"/>
    <w:rsid w:val="004D0A11"/>
    <w:rsid w:val="004E0D21"/>
    <w:rsid w:val="004F46AD"/>
    <w:rsid w:val="004F6661"/>
    <w:rsid w:val="00523CD5"/>
    <w:rsid w:val="005275A8"/>
    <w:rsid w:val="00535190"/>
    <w:rsid w:val="0053721B"/>
    <w:rsid w:val="00542363"/>
    <w:rsid w:val="0055112D"/>
    <w:rsid w:val="00553925"/>
    <w:rsid w:val="005666F4"/>
    <w:rsid w:val="005675B0"/>
    <w:rsid w:val="005772ED"/>
    <w:rsid w:val="00590721"/>
    <w:rsid w:val="00597CA2"/>
    <w:rsid w:val="005C211C"/>
    <w:rsid w:val="005C239D"/>
    <w:rsid w:val="005C57CC"/>
    <w:rsid w:val="00603257"/>
    <w:rsid w:val="0060593D"/>
    <w:rsid w:val="006231CE"/>
    <w:rsid w:val="00651D42"/>
    <w:rsid w:val="00662021"/>
    <w:rsid w:val="00662B11"/>
    <w:rsid w:val="006C7CF0"/>
    <w:rsid w:val="006D3D0D"/>
    <w:rsid w:val="006D571D"/>
    <w:rsid w:val="007130B5"/>
    <w:rsid w:val="00716C4F"/>
    <w:rsid w:val="007246DD"/>
    <w:rsid w:val="00750A3D"/>
    <w:rsid w:val="007554DF"/>
    <w:rsid w:val="00793785"/>
    <w:rsid w:val="007A0C07"/>
    <w:rsid w:val="007A2E18"/>
    <w:rsid w:val="007A7BFE"/>
    <w:rsid w:val="007B1DF4"/>
    <w:rsid w:val="007C4096"/>
    <w:rsid w:val="007D196F"/>
    <w:rsid w:val="007D65D9"/>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30B23"/>
    <w:rsid w:val="00936CEC"/>
    <w:rsid w:val="009376BC"/>
    <w:rsid w:val="00937D3D"/>
    <w:rsid w:val="00947CF3"/>
    <w:rsid w:val="00953822"/>
    <w:rsid w:val="00972C2D"/>
    <w:rsid w:val="009764EB"/>
    <w:rsid w:val="009908D7"/>
    <w:rsid w:val="00991D87"/>
    <w:rsid w:val="00996AC8"/>
    <w:rsid w:val="009978E3"/>
    <w:rsid w:val="009A130E"/>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5EF8"/>
    <w:rsid w:val="00B74119"/>
    <w:rsid w:val="00B82233"/>
    <w:rsid w:val="00BA17A1"/>
    <w:rsid w:val="00BA5B17"/>
    <w:rsid w:val="00BC4EC7"/>
    <w:rsid w:val="00BC5AE8"/>
    <w:rsid w:val="00BF69AA"/>
    <w:rsid w:val="00C03748"/>
    <w:rsid w:val="00C13828"/>
    <w:rsid w:val="00C32BEC"/>
    <w:rsid w:val="00C35949"/>
    <w:rsid w:val="00C52EBE"/>
    <w:rsid w:val="00C55020"/>
    <w:rsid w:val="00C619DD"/>
    <w:rsid w:val="00C67D6C"/>
    <w:rsid w:val="00C77FD8"/>
    <w:rsid w:val="00CF09E5"/>
    <w:rsid w:val="00D05083"/>
    <w:rsid w:val="00D5343F"/>
    <w:rsid w:val="00D976F6"/>
    <w:rsid w:val="00DB1E59"/>
    <w:rsid w:val="00DB4D7A"/>
    <w:rsid w:val="00DB528F"/>
    <w:rsid w:val="00E35AFC"/>
    <w:rsid w:val="00E93F8F"/>
    <w:rsid w:val="00ED7224"/>
    <w:rsid w:val="00F0149B"/>
    <w:rsid w:val="00F07294"/>
    <w:rsid w:val="00F1549D"/>
    <w:rsid w:val="00F23DB0"/>
    <w:rsid w:val="00F30025"/>
    <w:rsid w:val="00F464BC"/>
    <w:rsid w:val="00F60CB5"/>
    <w:rsid w:val="00F65BCF"/>
    <w:rsid w:val="00F6788A"/>
    <w:rsid w:val="00F81403"/>
    <w:rsid w:val="00F83533"/>
    <w:rsid w:val="00FB421E"/>
    <w:rsid w:val="00FC40CA"/>
    <w:rsid w:val="00FD0656"/>
    <w:rsid w:val="00FD23ED"/>
    <w:rsid w:val="00FF30DB"/>
    <w:rsid w:val="02072A78"/>
    <w:rsid w:val="02590C8E"/>
    <w:rsid w:val="02B726F0"/>
    <w:rsid w:val="0611217C"/>
    <w:rsid w:val="07AE3385"/>
    <w:rsid w:val="098D41AA"/>
    <w:rsid w:val="0AF73C19"/>
    <w:rsid w:val="0B716F80"/>
    <w:rsid w:val="0B7373D0"/>
    <w:rsid w:val="0CC47EE3"/>
    <w:rsid w:val="0CCE0D62"/>
    <w:rsid w:val="0D311222"/>
    <w:rsid w:val="0E601E8E"/>
    <w:rsid w:val="0E7A7DC1"/>
    <w:rsid w:val="0F8E7447"/>
    <w:rsid w:val="119B6051"/>
    <w:rsid w:val="12A25084"/>
    <w:rsid w:val="13854144"/>
    <w:rsid w:val="142B2292"/>
    <w:rsid w:val="14630F93"/>
    <w:rsid w:val="14FB46BE"/>
    <w:rsid w:val="15FB47D0"/>
    <w:rsid w:val="16F969DB"/>
    <w:rsid w:val="19A66D0D"/>
    <w:rsid w:val="1A385FE8"/>
    <w:rsid w:val="1AD7712D"/>
    <w:rsid w:val="1BEC6B0F"/>
    <w:rsid w:val="1D4806BC"/>
    <w:rsid w:val="1E12700E"/>
    <w:rsid w:val="21626225"/>
    <w:rsid w:val="21971856"/>
    <w:rsid w:val="21A90C21"/>
    <w:rsid w:val="22E10C1D"/>
    <w:rsid w:val="23E816B4"/>
    <w:rsid w:val="241B0FDB"/>
    <w:rsid w:val="26CD6B38"/>
    <w:rsid w:val="274E1E4E"/>
    <w:rsid w:val="27A03B65"/>
    <w:rsid w:val="27F75724"/>
    <w:rsid w:val="28D411C8"/>
    <w:rsid w:val="2AE8703B"/>
    <w:rsid w:val="2B252436"/>
    <w:rsid w:val="2CEE4744"/>
    <w:rsid w:val="2CF00429"/>
    <w:rsid w:val="2D502C75"/>
    <w:rsid w:val="2E111E03"/>
    <w:rsid w:val="3186135C"/>
    <w:rsid w:val="31F6028F"/>
    <w:rsid w:val="32625925"/>
    <w:rsid w:val="33525999"/>
    <w:rsid w:val="34270BD4"/>
    <w:rsid w:val="34E97C37"/>
    <w:rsid w:val="359B56E2"/>
    <w:rsid w:val="35A563B0"/>
    <w:rsid w:val="35E13004"/>
    <w:rsid w:val="366D6BB6"/>
    <w:rsid w:val="368E4F3A"/>
    <w:rsid w:val="37006077"/>
    <w:rsid w:val="37D6417C"/>
    <w:rsid w:val="39BD5950"/>
    <w:rsid w:val="39C9395A"/>
    <w:rsid w:val="3B813469"/>
    <w:rsid w:val="3BBB6669"/>
    <w:rsid w:val="3EB2662C"/>
    <w:rsid w:val="3F3348D1"/>
    <w:rsid w:val="3F395C5F"/>
    <w:rsid w:val="3FD850CA"/>
    <w:rsid w:val="43794AB4"/>
    <w:rsid w:val="43C05EBD"/>
    <w:rsid w:val="445F60B6"/>
    <w:rsid w:val="44D53D34"/>
    <w:rsid w:val="45F1241B"/>
    <w:rsid w:val="469A6A91"/>
    <w:rsid w:val="469F0A9E"/>
    <w:rsid w:val="48DE5DD1"/>
    <w:rsid w:val="4B46598C"/>
    <w:rsid w:val="4C286E40"/>
    <w:rsid w:val="4C531083"/>
    <w:rsid w:val="4D094EC3"/>
    <w:rsid w:val="4E125FF9"/>
    <w:rsid w:val="4E280CF3"/>
    <w:rsid w:val="4EC555D8"/>
    <w:rsid w:val="4F9100E8"/>
    <w:rsid w:val="51EE28D9"/>
    <w:rsid w:val="55326F81"/>
    <w:rsid w:val="55EC7537"/>
    <w:rsid w:val="566D4594"/>
    <w:rsid w:val="56707D61"/>
    <w:rsid w:val="57925AB5"/>
    <w:rsid w:val="57F624E8"/>
    <w:rsid w:val="58242AE0"/>
    <w:rsid w:val="583628E4"/>
    <w:rsid w:val="58AB396B"/>
    <w:rsid w:val="5B022DB8"/>
    <w:rsid w:val="5BCE5D1E"/>
    <w:rsid w:val="5BDE3A84"/>
    <w:rsid w:val="5C483C8E"/>
    <w:rsid w:val="5C9A11AC"/>
    <w:rsid w:val="5D137698"/>
    <w:rsid w:val="5D3F048D"/>
    <w:rsid w:val="62285994"/>
    <w:rsid w:val="624B0E42"/>
    <w:rsid w:val="62C1733D"/>
    <w:rsid w:val="646D3B32"/>
    <w:rsid w:val="651346D9"/>
    <w:rsid w:val="65484A07"/>
    <w:rsid w:val="662446C4"/>
    <w:rsid w:val="663B31C1"/>
    <w:rsid w:val="66AC0259"/>
    <w:rsid w:val="6AFD60D5"/>
    <w:rsid w:val="6BB64010"/>
    <w:rsid w:val="6DF64B98"/>
    <w:rsid w:val="6E233298"/>
    <w:rsid w:val="6F633413"/>
    <w:rsid w:val="6F9E571F"/>
    <w:rsid w:val="71881FAB"/>
    <w:rsid w:val="71D844DF"/>
    <w:rsid w:val="72FC3515"/>
    <w:rsid w:val="73374A1C"/>
    <w:rsid w:val="738308A7"/>
    <w:rsid w:val="738F7392"/>
    <w:rsid w:val="74E82C9B"/>
    <w:rsid w:val="762C283F"/>
    <w:rsid w:val="767D5D1E"/>
    <w:rsid w:val="76E03ABB"/>
    <w:rsid w:val="782170EF"/>
    <w:rsid w:val="783E6DD5"/>
    <w:rsid w:val="79AD6A52"/>
    <w:rsid w:val="7A6F030F"/>
    <w:rsid w:val="7A89169D"/>
    <w:rsid w:val="7B3F7B74"/>
    <w:rsid w:val="7C4D0079"/>
    <w:rsid w:val="7D6C452F"/>
    <w:rsid w:val="7DDC66D2"/>
    <w:rsid w:val="7E044819"/>
    <w:rsid w:val="7E8D6E52"/>
    <w:rsid w:val="7F3455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3">
    <w:name w:val="heading 4"/>
    <w:basedOn w:val="1"/>
    <w:next w:val="1"/>
    <w:unhideWhenUsed/>
    <w:qFormat/>
    <w:uiPriority w:val="9"/>
    <w:pPr>
      <w:keepLines/>
      <w:numPr>
        <w:ilvl w:val="3"/>
        <w:numId w:val="1"/>
      </w:numPr>
      <w:spacing w:line="360" w:lineRule="auto"/>
      <w:ind w:firstLine="402"/>
      <w:outlineLvl w:val="3"/>
    </w:pPr>
    <w:rPr>
      <w:rFonts w:eastAsia="Times New Roman" w:asciiTheme="majorHAnsi" w:hAnsiTheme="majorHAnsi" w:cstheme="majorBidi"/>
      <w:bCs/>
      <w:sz w:val="24"/>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2"/>
    <w:unhideWhenUsed/>
    <w:qFormat/>
    <w:uiPriority w:val="99"/>
    <w:pPr>
      <w:jc w:val="left"/>
    </w:pPr>
  </w:style>
  <w:style w:type="paragraph" w:styleId="5">
    <w:name w:val="Body Text"/>
    <w:basedOn w:val="1"/>
    <w:link w:val="24"/>
    <w:qFormat/>
    <w:uiPriority w:val="0"/>
    <w:pPr>
      <w:adjustRightInd w:val="0"/>
      <w:snapToGrid w:val="0"/>
      <w:spacing w:line="500" w:lineRule="atLeast"/>
    </w:pPr>
    <w:rPr>
      <w:rFonts w:ascii="宋体"/>
      <w:bCs/>
      <w:sz w:val="28"/>
    </w:rPr>
  </w:style>
  <w:style w:type="paragraph" w:styleId="6">
    <w:name w:val="Plain Text"/>
    <w:basedOn w:val="1"/>
    <w:link w:val="19"/>
    <w:unhideWhenUsed/>
    <w:qFormat/>
    <w:uiPriority w:val="99"/>
    <w:rPr>
      <w:rFonts w:ascii="宋体" w:hAnsi="Courier New" w:cs="Courier New"/>
      <w:szCs w:val="21"/>
    </w:rPr>
  </w:style>
  <w:style w:type="paragraph" w:styleId="7">
    <w:name w:val="Balloon Text"/>
    <w:basedOn w:val="1"/>
    <w:link w:val="21"/>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3"/>
    <w:semiHidden/>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qFormat/>
    <w:uiPriority w:val="0"/>
    <w:rPr>
      <w:rFonts w:ascii="Tahoma" w:hAnsi="Tahoma" w:eastAsia="宋体"/>
      <w:b/>
      <w:bCs/>
      <w:spacing w:val="10"/>
      <w:kern w:val="2"/>
      <w:sz w:val="24"/>
      <w:szCs w:val="24"/>
      <w:lang w:val="en-US" w:eastAsia="zh-CN" w:bidi="ar-SA"/>
    </w:rPr>
  </w:style>
  <w:style w:type="character" w:styleId="15">
    <w:name w:val="annotation reference"/>
    <w:basedOn w:val="13"/>
    <w:semiHidden/>
    <w:unhideWhenUsed/>
    <w:qFormat/>
    <w:uiPriority w:val="99"/>
    <w:rPr>
      <w:sz w:val="21"/>
      <w:szCs w:val="21"/>
    </w:rPr>
  </w:style>
  <w:style w:type="character" w:customStyle="1" w:styleId="16">
    <w:name w:val="页眉 Char"/>
    <w:basedOn w:val="13"/>
    <w:link w:val="9"/>
    <w:qFormat/>
    <w:uiPriority w:val="99"/>
    <w:rPr>
      <w:sz w:val="18"/>
      <w:szCs w:val="18"/>
    </w:rPr>
  </w:style>
  <w:style w:type="character" w:customStyle="1" w:styleId="17">
    <w:name w:val="页脚 Char"/>
    <w:basedOn w:val="13"/>
    <w:link w:val="8"/>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纯文本 Char"/>
    <w:basedOn w:val="13"/>
    <w:link w:val="6"/>
    <w:qFormat/>
    <w:uiPriority w:val="99"/>
    <w:rPr>
      <w:rFonts w:ascii="宋体" w:hAnsi="Courier New" w:eastAsia="宋体" w:cs="Courier New"/>
      <w:szCs w:val="21"/>
    </w:rPr>
  </w:style>
  <w:style w:type="paragraph" w:customStyle="1" w:styleId="20">
    <w:name w:val="样式1 Char Char"/>
    <w:basedOn w:val="1"/>
    <w:next w:val="6"/>
    <w:qFormat/>
    <w:uiPriority w:val="0"/>
    <w:pPr>
      <w:spacing w:line="360" w:lineRule="auto"/>
      <w:ind w:firstLine="516" w:firstLineChars="215"/>
    </w:pPr>
    <w:rPr>
      <w:sz w:val="24"/>
    </w:rPr>
  </w:style>
  <w:style w:type="character" w:customStyle="1" w:styleId="21">
    <w:name w:val="批注框文本 Char"/>
    <w:basedOn w:val="13"/>
    <w:link w:val="7"/>
    <w:semiHidden/>
    <w:qFormat/>
    <w:uiPriority w:val="99"/>
    <w:rPr>
      <w:rFonts w:ascii="Times New Roman" w:hAnsi="Times New Roman" w:eastAsia="宋体" w:cs="Times New Roman"/>
      <w:kern w:val="2"/>
      <w:sz w:val="18"/>
      <w:szCs w:val="18"/>
    </w:rPr>
  </w:style>
  <w:style w:type="character" w:customStyle="1" w:styleId="22">
    <w:name w:val="批注文字 Char"/>
    <w:basedOn w:val="13"/>
    <w:link w:val="4"/>
    <w:qFormat/>
    <w:uiPriority w:val="99"/>
    <w:rPr>
      <w:rFonts w:ascii="Times New Roman" w:hAnsi="Times New Roman" w:eastAsia="宋体" w:cs="Times New Roman"/>
      <w:kern w:val="2"/>
      <w:sz w:val="21"/>
      <w:szCs w:val="24"/>
    </w:rPr>
  </w:style>
  <w:style w:type="character" w:customStyle="1" w:styleId="23">
    <w:name w:val="批注主题 Char"/>
    <w:basedOn w:val="22"/>
    <w:link w:val="10"/>
    <w:semiHidden/>
    <w:qFormat/>
    <w:uiPriority w:val="99"/>
    <w:rPr>
      <w:rFonts w:ascii="Times New Roman" w:hAnsi="Times New Roman" w:eastAsia="宋体" w:cs="Times New Roman"/>
      <w:b/>
      <w:bCs/>
      <w:kern w:val="2"/>
      <w:sz w:val="21"/>
      <w:szCs w:val="24"/>
    </w:rPr>
  </w:style>
  <w:style w:type="character" w:customStyle="1" w:styleId="24">
    <w:name w:val="正文文本 Char"/>
    <w:basedOn w:val="13"/>
    <w:link w:val="5"/>
    <w:qFormat/>
    <w:uiPriority w:val="0"/>
    <w:rPr>
      <w:rFonts w:ascii="宋体" w:hAnsi="Times New Roman" w:eastAsia="宋体" w:cs="Times New Roman"/>
      <w:bCs/>
      <w:kern w:val="2"/>
      <w:sz w:val="28"/>
      <w:szCs w:val="24"/>
    </w:rPr>
  </w:style>
  <w:style w:type="paragraph" w:customStyle="1" w:styleId="25">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5538</Words>
  <Characters>5779</Characters>
  <Lines>31</Lines>
  <Paragraphs>8</Paragraphs>
  <TotalTime>1</TotalTime>
  <ScaleCrop>false</ScaleCrop>
  <LinksUpToDate>false</LinksUpToDate>
  <CharactersWithSpaces>5897</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2023-04-23T02:54:00Z</dcterms:created>
  <dc:creator>陈蕾</dc:creator>
  <cp:lastModifiedBy>YU</cp:lastModifiedBy>
  <dcterms:modified xsi:type="dcterms:W3CDTF">2026-02-06T08:59:48Z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eyJoZGlkIjoiY2Q3MmEwNjA5YTM1NTVkNjA1MTE4NTFjOGQ0YjlkMGIiLCJ1c2VySWQiOiI1NjcwNTQxMTcifQ==</vt:lpwstr>
  </property>
  <property fmtid="{D5CDD505-2E9C-101B-9397-08002B2CF9AE}" pid="4" name="ICV">
    <vt:lpwstr>378AF469331844D49CC3540B18C490BA_13</vt:lpwstr>
  </property>
</Properties>
</file>